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8E638" w14:textId="77777777" w:rsidR="00CA55F7" w:rsidRDefault="00CA55F7">
      <w:pPr>
        <w:rPr>
          <w:lang w:val="en-US"/>
        </w:rPr>
      </w:pPr>
      <w:bookmarkStart w:id="0" w:name="_Hlk115431887"/>
      <w:bookmarkEnd w:id="0"/>
    </w:p>
    <w:p w14:paraId="4EA8E639" w14:textId="77777777" w:rsidR="005E246B" w:rsidRDefault="005E246B">
      <w:pPr>
        <w:rPr>
          <w:lang w:val="en-US"/>
        </w:rPr>
      </w:pPr>
    </w:p>
    <w:p w14:paraId="4EA8E63A" w14:textId="77777777" w:rsidR="005E246B" w:rsidRDefault="005E246B">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70"/>
        <w:gridCol w:w="7956"/>
      </w:tblGrid>
      <w:tr w:rsidR="005E246B" w14:paraId="4EA8E640" w14:textId="77777777" w:rsidTr="005E246B">
        <w:tc>
          <w:tcPr>
            <w:tcW w:w="1101" w:type="dxa"/>
            <w:shd w:val="clear" w:color="auto" w:fill="auto"/>
          </w:tcPr>
          <w:p w14:paraId="4EA8E63B" w14:textId="77777777" w:rsidR="005E246B" w:rsidRDefault="005E246B">
            <w:pPr>
              <w:rPr>
                <w:lang w:val="en-US"/>
              </w:rPr>
            </w:pPr>
          </w:p>
        </w:tc>
        <w:tc>
          <w:tcPr>
            <w:tcW w:w="8141" w:type="dxa"/>
            <w:shd w:val="clear" w:color="auto" w:fill="auto"/>
          </w:tcPr>
          <w:p w14:paraId="4EA8E63D" w14:textId="2ED069D0" w:rsidR="005E246B" w:rsidRPr="005E246B" w:rsidRDefault="00DD0252" w:rsidP="00647299">
            <w:pPr>
              <w:pStyle w:val="Heading1"/>
            </w:pPr>
            <w:r>
              <w:t xml:space="preserve">Promoting </w:t>
            </w:r>
            <w:r w:rsidR="006B0101">
              <w:t>Healthier Togethe</w:t>
            </w:r>
            <w:r w:rsidR="003D1879">
              <w:t xml:space="preserve">r </w:t>
            </w:r>
            <w:r>
              <w:t xml:space="preserve">to support children’s health this </w:t>
            </w:r>
            <w:proofErr w:type="gramStart"/>
            <w:r>
              <w:t>winter</w:t>
            </w:r>
            <w:proofErr w:type="gramEnd"/>
          </w:p>
          <w:p w14:paraId="3D8419E0" w14:textId="77777777" w:rsidR="006B0101" w:rsidRDefault="006B0101" w:rsidP="005E246B">
            <w:pPr>
              <w:pStyle w:val="Heading2"/>
            </w:pPr>
          </w:p>
          <w:p w14:paraId="4EA8E63E" w14:textId="11A1B31A" w:rsidR="005E246B" w:rsidRPr="005E246B" w:rsidRDefault="00E12364" w:rsidP="005E246B">
            <w:pPr>
              <w:pStyle w:val="Heading2"/>
            </w:pPr>
            <w:r>
              <w:t xml:space="preserve">Campaign Toolkit for </w:t>
            </w:r>
            <w:r w:rsidR="005F7AB7">
              <w:t>Education</w:t>
            </w:r>
            <w:r w:rsidR="003455BB">
              <w:t xml:space="preserve"> and Childcare</w:t>
            </w:r>
            <w:r w:rsidR="00D57777">
              <w:t xml:space="preserve"> </w:t>
            </w:r>
            <w:r>
              <w:t xml:space="preserve">Settings – Winter </w:t>
            </w:r>
            <w:r w:rsidR="00D57777">
              <w:t>202</w:t>
            </w:r>
            <w:r w:rsidR="00DD0252">
              <w:t>3</w:t>
            </w:r>
          </w:p>
          <w:p w14:paraId="4EA8E63F" w14:textId="77777777" w:rsidR="005E246B" w:rsidRDefault="005E246B">
            <w:pPr>
              <w:rPr>
                <w:lang w:val="en-US"/>
              </w:rPr>
            </w:pPr>
          </w:p>
        </w:tc>
      </w:tr>
    </w:tbl>
    <w:p w14:paraId="4EA8E641" w14:textId="77777777" w:rsidR="005E246B" w:rsidRDefault="005E246B">
      <w:pPr>
        <w:rPr>
          <w:lang w:val="en-US"/>
        </w:rPr>
      </w:pPr>
    </w:p>
    <w:p w14:paraId="7199F6A7" w14:textId="237AF4BC" w:rsidR="006B0101" w:rsidRDefault="006B0101" w:rsidP="006B0101">
      <w:pPr>
        <w:pStyle w:val="Heading1"/>
        <w:rPr>
          <w:lang w:val="en-US"/>
        </w:rPr>
      </w:pPr>
    </w:p>
    <w:p w14:paraId="2F2D1767" w14:textId="1B44889D" w:rsidR="000958D0" w:rsidRDefault="006B0101" w:rsidP="00D50336">
      <w:r>
        <w:br w:type="page"/>
      </w:r>
      <w:r w:rsidRPr="009024C6">
        <w:rPr>
          <w:sz w:val="24"/>
          <w:szCs w:val="28"/>
        </w:rPr>
        <w:lastRenderedPageBreak/>
        <w:t>This toolkit enable</w:t>
      </w:r>
      <w:r w:rsidR="00FD5608">
        <w:rPr>
          <w:sz w:val="24"/>
          <w:szCs w:val="28"/>
        </w:rPr>
        <w:t>s</w:t>
      </w:r>
      <w:r w:rsidR="00AA65CE">
        <w:rPr>
          <w:sz w:val="24"/>
          <w:szCs w:val="28"/>
        </w:rPr>
        <w:t xml:space="preserve"> education and childcare settings</w:t>
      </w:r>
      <w:r w:rsidRPr="009024C6">
        <w:rPr>
          <w:sz w:val="24"/>
          <w:szCs w:val="28"/>
        </w:rPr>
        <w:t xml:space="preserve"> to support the promotion of the North East and North Cumbria Healthier Together website and mobile app. </w:t>
      </w:r>
    </w:p>
    <w:p w14:paraId="0434673F" w14:textId="49F98634" w:rsidR="006B0101" w:rsidRPr="006B0101" w:rsidRDefault="002639AE" w:rsidP="00D50336">
      <w:pPr>
        <w:spacing w:after="200"/>
        <w:rPr>
          <w:lang w:val="en-US"/>
        </w:rPr>
      </w:pPr>
      <w:r>
        <w:rPr>
          <w:rFonts w:ascii="Arial" w:hAnsi="Arial" w:cs="Arial"/>
          <w:sz w:val="24"/>
          <w:szCs w:val="24"/>
        </w:rPr>
        <w:t xml:space="preserve">It </w:t>
      </w:r>
      <w:r w:rsidR="000958D0">
        <w:rPr>
          <w:rFonts w:ascii="Arial" w:hAnsi="Arial" w:cs="Arial"/>
          <w:sz w:val="24"/>
          <w:szCs w:val="24"/>
        </w:rPr>
        <w:t>provides</w:t>
      </w:r>
      <w:r w:rsidR="006B0101" w:rsidRPr="00EA2FD9">
        <w:rPr>
          <w:rFonts w:ascii="Arial" w:hAnsi="Arial" w:cs="Arial"/>
          <w:sz w:val="24"/>
          <w:szCs w:val="24"/>
        </w:rPr>
        <w:t xml:space="preserve"> an exciting opportunity to </w:t>
      </w:r>
      <w:r w:rsidR="00D65FB2">
        <w:rPr>
          <w:rFonts w:ascii="Arial" w:hAnsi="Arial" w:cs="Arial"/>
          <w:sz w:val="24"/>
          <w:szCs w:val="24"/>
        </w:rPr>
        <w:t>encourage</w:t>
      </w:r>
      <w:r w:rsidR="006B0101" w:rsidRPr="00EA2FD9">
        <w:rPr>
          <w:rFonts w:ascii="Arial" w:hAnsi="Arial" w:cs="Arial"/>
          <w:sz w:val="24"/>
          <w:szCs w:val="24"/>
        </w:rPr>
        <w:t xml:space="preserve"> parents</w:t>
      </w:r>
      <w:r w:rsidR="008D401F">
        <w:rPr>
          <w:rFonts w:ascii="Arial" w:hAnsi="Arial" w:cs="Arial"/>
          <w:sz w:val="24"/>
          <w:szCs w:val="24"/>
        </w:rPr>
        <w:t xml:space="preserve"> and</w:t>
      </w:r>
      <w:r w:rsidR="006B0101" w:rsidRPr="00EA2FD9">
        <w:rPr>
          <w:rFonts w:ascii="Arial" w:hAnsi="Arial" w:cs="Arial"/>
          <w:sz w:val="24"/>
          <w:szCs w:val="24"/>
        </w:rPr>
        <w:t xml:space="preserve"> carers to access consistent, accurate advice and guidance</w:t>
      </w:r>
      <w:r w:rsidR="008D401F">
        <w:rPr>
          <w:rFonts w:ascii="Arial" w:hAnsi="Arial" w:cs="Arial"/>
          <w:sz w:val="24"/>
          <w:szCs w:val="24"/>
        </w:rPr>
        <w:t xml:space="preserve"> about the health and wellbeing of their children</w:t>
      </w:r>
      <w:r w:rsidR="006B0101" w:rsidRPr="00B47D8C">
        <w:rPr>
          <w:rFonts w:ascii="Arial" w:hAnsi="Arial" w:cs="Arial"/>
          <w:sz w:val="24"/>
          <w:szCs w:val="24"/>
        </w:rPr>
        <w:t>.</w:t>
      </w:r>
      <w:r w:rsidR="00BE63BF">
        <w:rPr>
          <w:rFonts w:ascii="Arial" w:hAnsi="Arial" w:cs="Arial"/>
          <w:sz w:val="24"/>
          <w:szCs w:val="24"/>
        </w:rPr>
        <w:t xml:space="preserve"> It can also</w:t>
      </w:r>
      <w:r w:rsidR="006E5467">
        <w:rPr>
          <w:rFonts w:ascii="Arial" w:hAnsi="Arial" w:cs="Arial"/>
          <w:sz w:val="24"/>
          <w:szCs w:val="24"/>
        </w:rPr>
        <w:t xml:space="preserve"> </w:t>
      </w:r>
      <w:r w:rsidR="00BE63BF">
        <w:rPr>
          <w:rFonts w:ascii="Arial" w:hAnsi="Arial" w:cs="Arial"/>
          <w:sz w:val="24"/>
          <w:szCs w:val="24"/>
        </w:rPr>
        <w:t>benefit professionals to be aware of the functionality of the website and app</w:t>
      </w:r>
      <w:r w:rsidR="006B0101" w:rsidRPr="00B47D8C">
        <w:rPr>
          <w:rFonts w:ascii="Arial" w:hAnsi="Arial" w:cs="Arial"/>
          <w:sz w:val="24"/>
          <w:szCs w:val="24"/>
        </w:rPr>
        <w:t xml:space="preserve"> </w:t>
      </w:r>
      <w:r w:rsidR="006E5467">
        <w:rPr>
          <w:rFonts w:ascii="Arial" w:hAnsi="Arial" w:cs="Arial"/>
          <w:sz w:val="24"/>
          <w:szCs w:val="24"/>
        </w:rPr>
        <w:t xml:space="preserve">and how it could be used in their role to support </w:t>
      </w:r>
      <w:r w:rsidR="00FD5608">
        <w:rPr>
          <w:rFonts w:ascii="Arial" w:hAnsi="Arial" w:cs="Arial"/>
          <w:sz w:val="24"/>
          <w:szCs w:val="24"/>
        </w:rPr>
        <w:t>the families they work with</w:t>
      </w:r>
      <w:r w:rsidR="006E5467">
        <w:rPr>
          <w:rFonts w:ascii="Arial" w:hAnsi="Arial" w:cs="Arial"/>
          <w:sz w:val="24"/>
          <w:szCs w:val="24"/>
        </w:rPr>
        <w:t>.</w:t>
      </w:r>
    </w:p>
    <w:p w14:paraId="696994FB" w14:textId="77777777" w:rsidR="006B0101" w:rsidRPr="00B47D8C" w:rsidRDefault="006B0101" w:rsidP="006B0101">
      <w:pPr>
        <w:tabs>
          <w:tab w:val="left" w:pos="1213"/>
        </w:tabs>
        <w:spacing w:after="0"/>
        <w:rPr>
          <w:rFonts w:ascii="Arial" w:hAnsi="Arial" w:cs="Arial"/>
        </w:rPr>
      </w:pPr>
    </w:p>
    <w:p w14:paraId="5A402F9F" w14:textId="77777777" w:rsidR="006B0101" w:rsidRPr="006B0101" w:rsidRDefault="006B0101" w:rsidP="006B0101">
      <w:pPr>
        <w:pStyle w:val="Heading3"/>
        <w:rPr>
          <w:rFonts w:ascii="Arial" w:hAnsi="Arial" w:cs="Arial"/>
          <w:b w:val="0"/>
          <w:bCs w:val="0"/>
          <w:color w:val="779B2B" w:themeColor="accent1"/>
          <w:sz w:val="28"/>
          <w:szCs w:val="28"/>
        </w:rPr>
      </w:pPr>
      <w:r w:rsidRPr="006B0101">
        <w:rPr>
          <w:rFonts w:ascii="Arial" w:hAnsi="Arial" w:cs="Arial"/>
          <w:color w:val="779B2B" w:themeColor="accent1"/>
          <w:sz w:val="28"/>
          <w:szCs w:val="28"/>
        </w:rPr>
        <w:t>Background and context</w:t>
      </w:r>
    </w:p>
    <w:p w14:paraId="361378B3" w14:textId="77777777" w:rsidR="002029C2" w:rsidRDefault="00F9053D" w:rsidP="00CD55E9">
      <w:pPr>
        <w:pStyle w:val="Heading3"/>
        <w:spacing w:line="276" w:lineRule="auto"/>
        <w:rPr>
          <w:rFonts w:ascii="Arial" w:hAnsi="Arial" w:cs="Arial"/>
          <w:color w:val="1D1D1B" w:themeColor="text1"/>
        </w:rPr>
      </w:pPr>
      <w:r w:rsidRPr="00F9053D">
        <w:rPr>
          <w:rFonts w:ascii="Arial" w:hAnsi="Arial" w:cs="Arial"/>
          <w:color w:val="1D1D1B" w:themeColor="text1"/>
        </w:rPr>
        <w:t xml:space="preserve">Most </w:t>
      </w:r>
      <w:r w:rsidRPr="0022063F">
        <w:rPr>
          <w:rFonts w:ascii="Arial" w:hAnsi="Arial" w:cs="Arial"/>
          <w:color w:val="1D1D1B" w:themeColor="text1"/>
        </w:rPr>
        <w:t>North East and North Cumbria</w:t>
      </w:r>
      <w:r>
        <w:rPr>
          <w:rFonts w:ascii="Arial" w:hAnsi="Arial" w:cs="Arial"/>
          <w:color w:val="1D1D1B" w:themeColor="text1"/>
        </w:rPr>
        <w:t xml:space="preserve"> areas</w:t>
      </w:r>
      <w:r w:rsidR="001E3DD4">
        <w:rPr>
          <w:rFonts w:ascii="Arial" w:hAnsi="Arial" w:cs="Arial"/>
          <w:color w:val="1D1D1B" w:themeColor="text1"/>
        </w:rPr>
        <w:t xml:space="preserve"> already</w:t>
      </w:r>
      <w:r w:rsidRPr="00F9053D">
        <w:rPr>
          <w:rFonts w:ascii="Arial" w:hAnsi="Arial" w:cs="Arial"/>
          <w:color w:val="1D1D1B" w:themeColor="text1"/>
        </w:rPr>
        <w:t xml:space="preserve"> have significantly higher rates of A&amp;E attendances across all age ranges compared to the England average</w:t>
      </w:r>
      <w:r w:rsidR="001E3DD4">
        <w:rPr>
          <w:rFonts w:ascii="Arial" w:hAnsi="Arial" w:cs="Arial"/>
          <w:color w:val="1D1D1B" w:themeColor="text1"/>
        </w:rPr>
        <w:t>, and other areas</w:t>
      </w:r>
      <w:r>
        <w:rPr>
          <w:rFonts w:ascii="Arial" w:hAnsi="Arial" w:cs="Arial"/>
          <w:color w:val="1D1D1B" w:themeColor="text1"/>
        </w:rPr>
        <w:t xml:space="preserve"> are</w:t>
      </w:r>
      <w:r w:rsidRPr="00F9053D">
        <w:rPr>
          <w:rFonts w:ascii="Arial" w:hAnsi="Arial" w:cs="Arial"/>
          <w:color w:val="1D1D1B" w:themeColor="text1"/>
        </w:rPr>
        <w:t xml:space="preserve"> </w:t>
      </w:r>
      <w:r>
        <w:rPr>
          <w:rFonts w:ascii="Arial" w:hAnsi="Arial" w:cs="Arial"/>
          <w:color w:val="1D1D1B" w:themeColor="text1"/>
        </w:rPr>
        <w:t xml:space="preserve">increasing. </w:t>
      </w:r>
      <w:r w:rsidR="006B0101">
        <w:rPr>
          <w:rFonts w:ascii="Arial" w:hAnsi="Arial" w:cs="Arial"/>
          <w:color w:val="1D1D1B" w:themeColor="text1"/>
        </w:rPr>
        <w:t>Evidence shows that p</w:t>
      </w:r>
      <w:r w:rsidR="006B0101" w:rsidRPr="0073332B">
        <w:rPr>
          <w:rFonts w:ascii="Arial" w:hAnsi="Arial" w:cs="Arial"/>
          <w:color w:val="1D1D1B" w:themeColor="text1"/>
        </w:rPr>
        <w:t>arents seek healthcare consultation</w:t>
      </w:r>
      <w:r w:rsidR="006B0101">
        <w:rPr>
          <w:rFonts w:ascii="Arial" w:hAnsi="Arial" w:cs="Arial"/>
          <w:color w:val="1D1D1B" w:themeColor="text1"/>
        </w:rPr>
        <w:t>s for their children due to parental anxiety and</w:t>
      </w:r>
      <w:r w:rsidR="006B0101" w:rsidRPr="0073332B">
        <w:rPr>
          <w:rFonts w:ascii="Arial" w:hAnsi="Arial" w:cs="Arial"/>
          <w:color w:val="1D1D1B" w:themeColor="text1"/>
        </w:rPr>
        <w:t xml:space="preserve"> lack</w:t>
      </w:r>
      <w:r w:rsidR="006B0101">
        <w:rPr>
          <w:rFonts w:ascii="Arial" w:hAnsi="Arial" w:cs="Arial"/>
          <w:color w:val="1D1D1B" w:themeColor="text1"/>
        </w:rPr>
        <w:t xml:space="preserve"> of</w:t>
      </w:r>
      <w:r w:rsidR="006B0101" w:rsidRPr="0073332B">
        <w:rPr>
          <w:rFonts w:ascii="Arial" w:hAnsi="Arial" w:cs="Arial"/>
          <w:color w:val="1D1D1B" w:themeColor="text1"/>
        </w:rPr>
        <w:t xml:space="preserve"> confidence</w:t>
      </w:r>
      <w:r w:rsidR="006B0101">
        <w:rPr>
          <w:rFonts w:ascii="Arial" w:hAnsi="Arial" w:cs="Arial"/>
          <w:color w:val="1D1D1B" w:themeColor="text1"/>
        </w:rPr>
        <w:t xml:space="preserve"> </w:t>
      </w:r>
      <w:r w:rsidR="006B0101" w:rsidRPr="0073332B">
        <w:rPr>
          <w:rFonts w:ascii="Arial" w:hAnsi="Arial" w:cs="Arial"/>
          <w:color w:val="1D1D1B" w:themeColor="text1"/>
        </w:rPr>
        <w:t>to distinguish self-limiting illnesses from serious ones</w:t>
      </w:r>
      <w:r w:rsidR="006B0101">
        <w:rPr>
          <w:rFonts w:ascii="Arial" w:hAnsi="Arial" w:cs="Arial"/>
          <w:color w:val="1D1D1B" w:themeColor="text1"/>
        </w:rPr>
        <w:t xml:space="preserve">. </w:t>
      </w:r>
    </w:p>
    <w:p w14:paraId="6B6FDD4C" w14:textId="0F2F70FE" w:rsidR="006B0101" w:rsidRPr="002029C2" w:rsidRDefault="002029C2" w:rsidP="00CD55E9">
      <w:pPr>
        <w:pStyle w:val="Heading3"/>
        <w:spacing w:line="276" w:lineRule="auto"/>
        <w:rPr>
          <w:rFonts w:ascii="Arial" w:hAnsi="Arial" w:cs="Arial"/>
          <w:b w:val="0"/>
          <w:bCs w:val="0"/>
          <w:color w:val="1D1D1B" w:themeColor="text1"/>
          <w:sz w:val="28"/>
          <w:szCs w:val="28"/>
        </w:rPr>
      </w:pPr>
      <w:r w:rsidRPr="002029C2">
        <w:rPr>
          <w:rFonts w:ascii="Arial" w:hAnsi="Arial" w:cs="Arial"/>
          <w:b w:val="0"/>
          <w:bCs w:val="0"/>
          <w:color w:val="1D1D1B" w:themeColor="text1"/>
        </w:rPr>
        <w:t xml:space="preserve">Parents and carers can also find it difficult to determine whether their child should attend their school or usual childcare setting when unwell, for reasons of infection control, or to know if their child will be fit to participate as normal. A national focus on school attendance targets can mean some parents will try to send their child to school when it is not appropriate, or vice versa, may keep them at home when </w:t>
      </w:r>
      <w:r>
        <w:rPr>
          <w:rFonts w:ascii="Arial" w:hAnsi="Arial" w:cs="Arial"/>
          <w:b w:val="0"/>
          <w:bCs w:val="0"/>
          <w:color w:val="1D1D1B" w:themeColor="text1"/>
        </w:rPr>
        <w:t>they could be safe</w:t>
      </w:r>
      <w:r w:rsidRPr="002029C2">
        <w:rPr>
          <w:rFonts w:ascii="Arial" w:hAnsi="Arial" w:cs="Arial"/>
          <w:b w:val="0"/>
          <w:bCs w:val="0"/>
          <w:color w:val="1D1D1B" w:themeColor="text1"/>
        </w:rPr>
        <w:t xml:space="preserve"> to attend.</w:t>
      </w:r>
    </w:p>
    <w:p w14:paraId="4E52C6D4" w14:textId="65100519" w:rsidR="00125B79" w:rsidRDefault="006B0101" w:rsidP="006B0101">
      <w:pPr>
        <w:rPr>
          <w:rFonts w:ascii="Arial" w:hAnsi="Arial" w:cs="Arial"/>
          <w:sz w:val="24"/>
          <w:szCs w:val="24"/>
        </w:rPr>
      </w:pPr>
      <w:r>
        <w:rPr>
          <w:rFonts w:ascii="Arial" w:hAnsi="Arial" w:cs="Arial"/>
          <w:sz w:val="24"/>
          <w:szCs w:val="24"/>
        </w:rPr>
        <w:t xml:space="preserve">The North East and North Cumbria Child Health and Wellbeing </w:t>
      </w:r>
      <w:r w:rsidR="00C73742">
        <w:rPr>
          <w:rFonts w:ascii="Arial" w:hAnsi="Arial" w:cs="Arial"/>
          <w:sz w:val="24"/>
          <w:szCs w:val="24"/>
        </w:rPr>
        <w:t>N</w:t>
      </w:r>
      <w:r>
        <w:rPr>
          <w:rFonts w:ascii="Arial" w:hAnsi="Arial" w:cs="Arial"/>
          <w:sz w:val="24"/>
          <w:szCs w:val="24"/>
        </w:rPr>
        <w:t xml:space="preserve">etwork have </w:t>
      </w:r>
      <w:r w:rsidR="00A058E3">
        <w:rPr>
          <w:rFonts w:ascii="Arial" w:hAnsi="Arial" w:cs="Arial"/>
          <w:sz w:val="24"/>
          <w:szCs w:val="24"/>
        </w:rPr>
        <w:t>developed</w:t>
      </w:r>
      <w:r>
        <w:rPr>
          <w:rFonts w:ascii="Arial" w:hAnsi="Arial" w:cs="Arial"/>
          <w:sz w:val="24"/>
          <w:szCs w:val="24"/>
        </w:rPr>
        <w:t xml:space="preserve"> the Healthier Together </w:t>
      </w:r>
      <w:r w:rsidR="00A058E3">
        <w:rPr>
          <w:rFonts w:ascii="Arial" w:hAnsi="Arial" w:cs="Arial"/>
          <w:sz w:val="24"/>
          <w:szCs w:val="24"/>
        </w:rPr>
        <w:t>website and app</w:t>
      </w:r>
      <w:r w:rsidR="006D6794">
        <w:rPr>
          <w:rFonts w:ascii="Arial" w:hAnsi="Arial" w:cs="Arial"/>
          <w:sz w:val="24"/>
          <w:szCs w:val="24"/>
        </w:rPr>
        <w:t xml:space="preserve"> </w:t>
      </w:r>
      <w:r>
        <w:rPr>
          <w:rFonts w:ascii="Arial" w:hAnsi="Arial" w:cs="Arial"/>
          <w:sz w:val="24"/>
          <w:szCs w:val="24"/>
        </w:rPr>
        <w:t xml:space="preserve">to support work to </w:t>
      </w:r>
      <w:r w:rsidRPr="003F6DA4">
        <w:rPr>
          <w:rFonts w:ascii="Arial" w:hAnsi="Arial" w:cs="Arial"/>
          <w:sz w:val="24"/>
          <w:szCs w:val="24"/>
        </w:rPr>
        <w:t>reduce pressures experienced within the healthcare system</w:t>
      </w:r>
      <w:r w:rsidR="008450B9">
        <w:rPr>
          <w:rFonts w:ascii="Arial" w:hAnsi="Arial" w:cs="Arial"/>
          <w:sz w:val="24"/>
          <w:szCs w:val="24"/>
        </w:rPr>
        <w:t>.</w:t>
      </w:r>
      <w:r>
        <w:rPr>
          <w:rFonts w:ascii="Arial" w:hAnsi="Arial" w:cs="Arial"/>
          <w:sz w:val="24"/>
          <w:szCs w:val="24"/>
        </w:rPr>
        <w:t xml:space="preserve">  </w:t>
      </w:r>
    </w:p>
    <w:p w14:paraId="3C38C4F2" w14:textId="671ADB9C" w:rsidR="006B0101" w:rsidRPr="00D53B1D" w:rsidRDefault="00215A2D" w:rsidP="00D53B1D">
      <w:pPr>
        <w:rPr>
          <w:rFonts w:ascii="Arial" w:hAnsi="Arial" w:cs="Arial"/>
          <w:sz w:val="24"/>
          <w:szCs w:val="24"/>
        </w:rPr>
      </w:pPr>
      <w:r>
        <w:rPr>
          <w:rFonts w:ascii="Arial" w:hAnsi="Arial" w:cs="Arial"/>
          <w:sz w:val="24"/>
          <w:szCs w:val="24"/>
        </w:rPr>
        <w:t>Healthier Together</w:t>
      </w:r>
      <w:r w:rsidR="006B0101" w:rsidRPr="00B47D8C">
        <w:rPr>
          <w:rFonts w:ascii="Arial" w:hAnsi="Arial" w:cs="Arial"/>
          <w:sz w:val="24"/>
          <w:szCs w:val="24"/>
        </w:rPr>
        <w:t xml:space="preserve"> has been proven to</w:t>
      </w:r>
      <w:r w:rsidR="006B0101">
        <w:rPr>
          <w:rFonts w:ascii="Arial" w:hAnsi="Arial" w:cs="Arial"/>
          <w:sz w:val="24"/>
          <w:szCs w:val="24"/>
        </w:rPr>
        <w:t xml:space="preserve"> contribute to</w:t>
      </w:r>
      <w:r w:rsidR="006B0101" w:rsidRPr="00B47D8C">
        <w:rPr>
          <w:rFonts w:ascii="Arial" w:hAnsi="Arial" w:cs="Arial"/>
          <w:sz w:val="24"/>
          <w:szCs w:val="24"/>
        </w:rPr>
        <w:t xml:space="preserve"> reduc</w:t>
      </w:r>
      <w:r w:rsidR="006B0101">
        <w:rPr>
          <w:rFonts w:ascii="Arial" w:hAnsi="Arial" w:cs="Arial"/>
          <w:sz w:val="24"/>
          <w:szCs w:val="24"/>
        </w:rPr>
        <w:t xml:space="preserve">ing </w:t>
      </w:r>
      <w:r w:rsidR="006B0101" w:rsidRPr="00B47D8C">
        <w:rPr>
          <w:rFonts w:ascii="Arial" w:hAnsi="Arial" w:cs="Arial"/>
          <w:sz w:val="24"/>
          <w:szCs w:val="24"/>
        </w:rPr>
        <w:t>unnecessary attendances at A&amp;E and has been valued by both staff and families alike as a platform to share information consistently across the whole healthcare system.</w:t>
      </w:r>
      <w:r w:rsidR="006B0101" w:rsidRPr="00160669">
        <w:rPr>
          <w:rFonts w:ascii="Arial" w:hAnsi="Arial" w:cs="Arial"/>
          <w:sz w:val="24"/>
          <w:szCs w:val="24"/>
        </w:rPr>
        <w:t xml:space="preserve"> </w:t>
      </w:r>
      <w:r w:rsidR="006B0101" w:rsidRPr="00B47D8C">
        <w:rPr>
          <w:rFonts w:ascii="Arial" w:hAnsi="Arial" w:cs="Arial"/>
          <w:sz w:val="24"/>
          <w:szCs w:val="24"/>
        </w:rPr>
        <w:t xml:space="preserve">The </w:t>
      </w:r>
      <w:r w:rsidR="008450B9">
        <w:rPr>
          <w:rFonts w:ascii="Arial" w:hAnsi="Arial" w:cs="Arial"/>
          <w:sz w:val="24"/>
          <w:szCs w:val="24"/>
        </w:rPr>
        <w:t>web</w:t>
      </w:r>
      <w:r w:rsidR="006B0101" w:rsidRPr="00B47D8C">
        <w:rPr>
          <w:rFonts w:ascii="Arial" w:hAnsi="Arial" w:cs="Arial"/>
          <w:sz w:val="24"/>
          <w:szCs w:val="24"/>
        </w:rPr>
        <w:t>site</w:t>
      </w:r>
      <w:r w:rsidR="002029C2">
        <w:rPr>
          <w:rFonts w:ascii="Arial" w:hAnsi="Arial" w:cs="Arial"/>
          <w:sz w:val="24"/>
          <w:szCs w:val="24"/>
        </w:rPr>
        <w:t xml:space="preserve"> can support education settings by giving parents and carers reliable advice on whether their child can safely attend school.</w:t>
      </w:r>
      <w:r w:rsidR="006B0101" w:rsidRPr="00B47D8C">
        <w:rPr>
          <w:rFonts w:ascii="Arial" w:hAnsi="Arial" w:cs="Arial"/>
          <w:sz w:val="24"/>
          <w:szCs w:val="24"/>
        </w:rPr>
        <w:t xml:space="preserve"> </w:t>
      </w:r>
    </w:p>
    <w:p w14:paraId="57E2B5BA" w14:textId="567151E3" w:rsidR="005669BE" w:rsidRPr="006A55B6" w:rsidRDefault="005669BE" w:rsidP="006A55B6">
      <w:pPr>
        <w:pStyle w:val="Heading3"/>
        <w:rPr>
          <w:color w:val="auto"/>
          <w:sz w:val="22"/>
          <w:szCs w:val="24"/>
        </w:rPr>
      </w:pPr>
      <w:r w:rsidRPr="006A55B6">
        <w:rPr>
          <w:sz w:val="28"/>
          <w:szCs w:val="24"/>
        </w:rPr>
        <w:t xml:space="preserve">Promoting Healthier Together to parents, </w:t>
      </w:r>
      <w:proofErr w:type="gramStart"/>
      <w:r w:rsidRPr="006A55B6">
        <w:rPr>
          <w:sz w:val="28"/>
          <w:szCs w:val="24"/>
        </w:rPr>
        <w:t>carers</w:t>
      </w:r>
      <w:proofErr w:type="gramEnd"/>
      <w:r w:rsidRPr="006A55B6">
        <w:rPr>
          <w:sz w:val="28"/>
          <w:szCs w:val="24"/>
        </w:rPr>
        <w:t xml:space="preserve"> and the general public</w:t>
      </w:r>
    </w:p>
    <w:p w14:paraId="33A3EA42" w14:textId="2358FFBF" w:rsidR="000E4147" w:rsidRPr="005669BE" w:rsidRDefault="000E4147" w:rsidP="000E4147">
      <w:pPr>
        <w:rPr>
          <w:sz w:val="24"/>
          <w:szCs w:val="28"/>
        </w:rPr>
      </w:pPr>
      <w:r w:rsidRPr="005669BE">
        <w:rPr>
          <w:sz w:val="24"/>
          <w:szCs w:val="28"/>
        </w:rPr>
        <w:t>Healthier Together can be widely promoted to families as the go-to resource for accessing trusted NHS advice when their baby or child is unwell over the winter. A key ask is to direct parents and carers to download the Healthier Together app which will signpost them to relevant local services when logged in with their details. Below is copy for public-facing websites and other communications</w:t>
      </w:r>
      <w:r w:rsidR="00E557FB" w:rsidRPr="005669BE">
        <w:rPr>
          <w:sz w:val="24"/>
          <w:szCs w:val="28"/>
        </w:rPr>
        <w:t xml:space="preserve"> such as school newsletters</w:t>
      </w:r>
      <w:r w:rsidRPr="005669BE">
        <w:rPr>
          <w:sz w:val="24"/>
          <w:szCs w:val="28"/>
        </w:rPr>
        <w:t>, along with template social media posts and graphics.</w:t>
      </w:r>
    </w:p>
    <w:p w14:paraId="51BF5F0D" w14:textId="13A0A65A" w:rsidR="005669BE" w:rsidRDefault="005669BE" w:rsidP="005669BE">
      <w:pPr>
        <w:pStyle w:val="Heading3"/>
        <w:rPr>
          <w:color w:val="779B2B" w:themeColor="accent1"/>
          <w:sz w:val="28"/>
          <w:szCs w:val="28"/>
        </w:rPr>
      </w:pPr>
      <w:r>
        <w:rPr>
          <w:color w:val="779B2B" w:themeColor="accent1"/>
          <w:sz w:val="28"/>
          <w:szCs w:val="28"/>
        </w:rPr>
        <w:lastRenderedPageBreak/>
        <w:t xml:space="preserve">Promotional text for school websites/newsletters </w:t>
      </w:r>
    </w:p>
    <w:p w14:paraId="764DD80D" w14:textId="77777777" w:rsidR="00807784" w:rsidRDefault="00807784" w:rsidP="00807784">
      <w:pPr>
        <w:pStyle w:val="Heading3"/>
      </w:pPr>
      <w:r>
        <w:t xml:space="preserve">Get quick and reliable NHS advice about your children’s health this </w:t>
      </w:r>
      <w:proofErr w:type="gramStart"/>
      <w:r>
        <w:t>winter</w:t>
      </w:r>
      <w:proofErr w:type="gramEnd"/>
    </w:p>
    <w:p w14:paraId="409A39C7" w14:textId="77777777" w:rsidR="00406040" w:rsidRDefault="00406040" w:rsidP="00406040">
      <w:r w:rsidRPr="00D74C51">
        <w:rPr>
          <w:rFonts w:ascii="Arial" w:hAnsi="Arial" w:cs="Arial"/>
          <w:sz w:val="24"/>
          <w:szCs w:val="24"/>
        </w:rPr>
        <w:t>Healthier Together is a</w:t>
      </w:r>
      <w:r>
        <w:rPr>
          <w:rFonts w:ascii="Arial" w:hAnsi="Arial" w:cs="Arial"/>
          <w:sz w:val="24"/>
          <w:szCs w:val="24"/>
        </w:rPr>
        <w:t xml:space="preserve"> </w:t>
      </w:r>
      <w:proofErr w:type="gramStart"/>
      <w:r>
        <w:rPr>
          <w:rFonts w:ascii="Arial" w:hAnsi="Arial" w:cs="Arial"/>
          <w:sz w:val="24"/>
          <w:szCs w:val="24"/>
        </w:rPr>
        <w:t>locally-developed</w:t>
      </w:r>
      <w:proofErr w:type="gramEnd"/>
      <w:r>
        <w:rPr>
          <w:rFonts w:ascii="Arial" w:hAnsi="Arial" w:cs="Arial"/>
          <w:sz w:val="24"/>
          <w:szCs w:val="24"/>
        </w:rPr>
        <w:t xml:space="preserve"> NHS resource,</w:t>
      </w:r>
      <w:r w:rsidRPr="00D74C51">
        <w:rPr>
          <w:rFonts w:ascii="Arial" w:hAnsi="Arial" w:cs="Arial"/>
          <w:sz w:val="24"/>
          <w:szCs w:val="24"/>
        </w:rPr>
        <w:t xml:space="preserve"> provid</w:t>
      </w:r>
      <w:r>
        <w:rPr>
          <w:rFonts w:ascii="Arial" w:hAnsi="Arial" w:cs="Arial"/>
          <w:sz w:val="24"/>
          <w:szCs w:val="24"/>
        </w:rPr>
        <w:t>ing</w:t>
      </w:r>
      <w:r w:rsidRPr="00D74C51">
        <w:rPr>
          <w:rFonts w:ascii="Arial" w:hAnsi="Arial" w:cs="Arial"/>
          <w:sz w:val="24"/>
          <w:szCs w:val="24"/>
        </w:rPr>
        <w:t xml:space="preserve"> </w:t>
      </w:r>
      <w:r>
        <w:rPr>
          <w:rFonts w:ascii="Arial" w:hAnsi="Arial" w:cs="Arial"/>
          <w:sz w:val="24"/>
          <w:szCs w:val="24"/>
        </w:rPr>
        <w:t>clear and reliable healthcare</w:t>
      </w:r>
      <w:r w:rsidRPr="00D74C51">
        <w:rPr>
          <w:rFonts w:ascii="Arial" w:hAnsi="Arial" w:cs="Arial"/>
          <w:sz w:val="24"/>
          <w:szCs w:val="24"/>
        </w:rPr>
        <w:t xml:space="preserve"> advice for parents</w:t>
      </w:r>
      <w:r>
        <w:rPr>
          <w:rFonts w:ascii="Arial" w:hAnsi="Arial" w:cs="Arial"/>
          <w:sz w:val="24"/>
          <w:szCs w:val="24"/>
        </w:rPr>
        <w:t xml:space="preserve"> and</w:t>
      </w:r>
      <w:r w:rsidRPr="00D74C51">
        <w:rPr>
          <w:rFonts w:ascii="Arial" w:hAnsi="Arial" w:cs="Arial"/>
          <w:sz w:val="24"/>
          <w:szCs w:val="24"/>
        </w:rPr>
        <w:t xml:space="preserve"> carers</w:t>
      </w:r>
      <w:r>
        <w:rPr>
          <w:rFonts w:ascii="Arial" w:hAnsi="Arial" w:cs="Arial"/>
          <w:sz w:val="24"/>
          <w:szCs w:val="24"/>
        </w:rPr>
        <w:t xml:space="preserve"> </w:t>
      </w:r>
      <w:r w:rsidRPr="00D74C51">
        <w:rPr>
          <w:rFonts w:ascii="Arial" w:hAnsi="Arial" w:cs="Arial"/>
          <w:sz w:val="24"/>
          <w:szCs w:val="24"/>
        </w:rPr>
        <w:t>all in one place on a regional website</w:t>
      </w:r>
      <w:r>
        <w:rPr>
          <w:rFonts w:ascii="Arial" w:hAnsi="Arial" w:cs="Arial"/>
          <w:sz w:val="24"/>
          <w:szCs w:val="24"/>
        </w:rPr>
        <w:t xml:space="preserve"> and app</w:t>
      </w:r>
      <w:r w:rsidRPr="00D74C51">
        <w:rPr>
          <w:rFonts w:ascii="Arial" w:hAnsi="Arial" w:cs="Arial"/>
          <w:sz w:val="24"/>
          <w:szCs w:val="24"/>
        </w:rPr>
        <w:t xml:space="preserve">. </w:t>
      </w:r>
      <w:r>
        <w:rPr>
          <w:rFonts w:ascii="Arial" w:hAnsi="Arial" w:cs="Arial"/>
          <w:sz w:val="24"/>
          <w:szCs w:val="24"/>
        </w:rPr>
        <w:t xml:space="preserve">Healthier Together uses a simple ‘traffic light’ system based on the symptoms of </w:t>
      </w:r>
      <w:r w:rsidRPr="00D74C51">
        <w:rPr>
          <w:rFonts w:ascii="Arial" w:hAnsi="Arial" w:cs="Arial"/>
          <w:sz w:val="24"/>
          <w:szCs w:val="24"/>
        </w:rPr>
        <w:t>common childhood illnesses</w:t>
      </w:r>
      <w:r>
        <w:rPr>
          <w:rFonts w:ascii="Arial" w:hAnsi="Arial" w:cs="Arial"/>
          <w:sz w:val="24"/>
          <w:szCs w:val="24"/>
        </w:rPr>
        <w:t xml:space="preserve"> and other conditions, and advises</w:t>
      </w:r>
      <w:r w:rsidRPr="00D74C51">
        <w:rPr>
          <w:rFonts w:ascii="Arial" w:hAnsi="Arial" w:cs="Arial"/>
          <w:sz w:val="24"/>
          <w:szCs w:val="24"/>
        </w:rPr>
        <w:t xml:space="preserve"> where and how to seek help</w:t>
      </w:r>
      <w:r>
        <w:rPr>
          <w:rFonts w:ascii="Arial" w:hAnsi="Arial" w:cs="Arial"/>
          <w:sz w:val="24"/>
          <w:szCs w:val="24"/>
        </w:rPr>
        <w:t xml:space="preserve"> if required</w:t>
      </w:r>
      <w:r w:rsidRPr="00D74C51">
        <w:rPr>
          <w:rFonts w:ascii="Arial" w:hAnsi="Arial" w:cs="Arial"/>
          <w:sz w:val="24"/>
          <w:szCs w:val="24"/>
        </w:rPr>
        <w:t>.</w:t>
      </w:r>
    </w:p>
    <w:p w14:paraId="77A759C9" w14:textId="77777777" w:rsidR="00406040" w:rsidRDefault="00406040" w:rsidP="00406040">
      <w:pPr>
        <w:rPr>
          <w:rFonts w:ascii="Arial" w:hAnsi="Arial" w:cs="Arial"/>
          <w:sz w:val="24"/>
          <w:szCs w:val="24"/>
        </w:rPr>
      </w:pPr>
      <w:r>
        <w:rPr>
          <w:rFonts w:ascii="Arial" w:hAnsi="Arial" w:cs="Arial"/>
          <w:sz w:val="24"/>
          <w:szCs w:val="24"/>
        </w:rPr>
        <w:t>Healthier Together can help you to make informed decisions about accessing the right local healthcare service for your baby or child. If you are unsure whether your child needs to be seen by a doctor, the easy-to-follow guidance on Healthier Together will ease worry and ensure you are signposted to the best service to provide help, such as a pharmacy or GP, or to self-care at home. You can also be reassured that if your child does need to be seen by a health professional urgently, you will be directed to the most appropriate local service.</w:t>
      </w:r>
    </w:p>
    <w:p w14:paraId="6A2C73B2" w14:textId="6032A5E2" w:rsidR="00406040" w:rsidRDefault="00406040" w:rsidP="00406040">
      <w:pPr>
        <w:rPr>
          <w:rFonts w:ascii="Arial" w:hAnsi="Arial" w:cs="Arial"/>
          <w:sz w:val="24"/>
          <w:szCs w:val="24"/>
        </w:rPr>
      </w:pPr>
      <w:r>
        <w:rPr>
          <w:rFonts w:ascii="Arial" w:hAnsi="Arial" w:cs="Arial"/>
          <w:sz w:val="24"/>
          <w:szCs w:val="24"/>
        </w:rPr>
        <w:t xml:space="preserve">If you are unsure whether your child should be attending school or their usual childcare setting during a period of illness, </w:t>
      </w:r>
      <w:hyperlink r:id="rId7" w:history="1">
        <w:r w:rsidRPr="004959B1">
          <w:rPr>
            <w:rStyle w:val="Hyperlink"/>
            <w:rFonts w:ascii="Arial" w:hAnsi="Arial" w:cs="Arial"/>
            <w:sz w:val="24"/>
            <w:szCs w:val="24"/>
          </w:rPr>
          <w:t>you can visit this page</w:t>
        </w:r>
      </w:hyperlink>
      <w:r>
        <w:rPr>
          <w:rFonts w:ascii="Arial" w:hAnsi="Arial" w:cs="Arial"/>
          <w:sz w:val="24"/>
          <w:szCs w:val="24"/>
        </w:rPr>
        <w:t xml:space="preserve"> for advice on a range of common conditions. Healthier Together also uses Recite Me to translate the information into different languages and provides a range of accessibility tools.</w:t>
      </w:r>
    </w:p>
    <w:p w14:paraId="465F6149" w14:textId="77777777" w:rsidR="00406040" w:rsidRDefault="00406040" w:rsidP="00406040">
      <w:pPr>
        <w:rPr>
          <w:rFonts w:ascii="Arial" w:hAnsi="Arial" w:cs="Arial"/>
          <w:sz w:val="24"/>
          <w:szCs w:val="24"/>
        </w:rPr>
      </w:pPr>
      <w:r>
        <w:rPr>
          <w:rFonts w:ascii="Arial" w:hAnsi="Arial" w:cs="Arial"/>
          <w:sz w:val="24"/>
          <w:szCs w:val="24"/>
        </w:rPr>
        <w:t xml:space="preserve">The Healthier Together mobile app can be found in the </w:t>
      </w:r>
      <w:hyperlink r:id="rId8" w:history="1">
        <w:r w:rsidRPr="00E01549">
          <w:rPr>
            <w:rStyle w:val="Hyperlink"/>
            <w:rFonts w:ascii="Arial" w:hAnsi="Arial" w:cs="Arial"/>
            <w:sz w:val="24"/>
            <w:szCs w:val="24"/>
          </w:rPr>
          <w:t>Apple App Store</w:t>
        </w:r>
      </w:hyperlink>
      <w:r>
        <w:rPr>
          <w:rFonts w:ascii="Arial" w:hAnsi="Arial" w:cs="Arial"/>
          <w:sz w:val="24"/>
          <w:szCs w:val="24"/>
        </w:rPr>
        <w:t xml:space="preserve"> and the </w:t>
      </w:r>
      <w:hyperlink r:id="rId9" w:history="1">
        <w:r w:rsidRPr="00E01549">
          <w:rPr>
            <w:rStyle w:val="Hyperlink"/>
            <w:rFonts w:ascii="Arial" w:hAnsi="Arial" w:cs="Arial"/>
            <w:sz w:val="24"/>
            <w:szCs w:val="24"/>
          </w:rPr>
          <w:t>Google Play Store</w:t>
        </w:r>
      </w:hyperlink>
      <w:r>
        <w:rPr>
          <w:rFonts w:ascii="Arial" w:hAnsi="Arial" w:cs="Arial"/>
          <w:sz w:val="24"/>
          <w:szCs w:val="24"/>
        </w:rPr>
        <w:t xml:space="preserve"> so </w:t>
      </w:r>
      <w:r w:rsidRPr="00987336">
        <w:rPr>
          <w:rFonts w:ascii="Arial" w:hAnsi="Arial" w:cs="Arial"/>
          <w:b/>
          <w:bCs/>
          <w:sz w:val="24"/>
          <w:szCs w:val="24"/>
        </w:rPr>
        <w:t>download it today</w:t>
      </w:r>
      <w:r>
        <w:rPr>
          <w:rFonts w:ascii="Arial" w:hAnsi="Arial" w:cs="Arial"/>
          <w:sz w:val="24"/>
          <w:szCs w:val="24"/>
        </w:rPr>
        <w:t xml:space="preserve"> ready to use when you might need it.</w:t>
      </w:r>
    </w:p>
    <w:p w14:paraId="4ACF956E" w14:textId="77777777" w:rsidR="00406040" w:rsidRPr="00243C61" w:rsidRDefault="00406040" w:rsidP="00406040">
      <w:pPr>
        <w:rPr>
          <w:rFonts w:ascii="Arial" w:hAnsi="Arial" w:cs="Arial"/>
          <w:i/>
          <w:iCs/>
          <w:sz w:val="24"/>
          <w:szCs w:val="24"/>
        </w:rPr>
      </w:pPr>
      <w:r w:rsidRPr="00243C61">
        <w:rPr>
          <w:rFonts w:ascii="Arial" w:hAnsi="Arial" w:cs="Arial"/>
          <w:i/>
          <w:iCs/>
          <w:sz w:val="24"/>
          <w:szCs w:val="24"/>
        </w:rPr>
        <w:t xml:space="preserve">Healthier Together: what people </w:t>
      </w:r>
      <w:proofErr w:type="gramStart"/>
      <w:r w:rsidRPr="00243C61">
        <w:rPr>
          <w:rFonts w:ascii="Arial" w:hAnsi="Arial" w:cs="Arial"/>
          <w:i/>
          <w:iCs/>
          <w:sz w:val="24"/>
          <w:szCs w:val="24"/>
        </w:rPr>
        <w:t>say</w:t>
      </w:r>
      <w:proofErr w:type="gramEnd"/>
      <w:r w:rsidRPr="00243C61">
        <w:rPr>
          <w:rFonts w:ascii="Arial" w:hAnsi="Arial" w:cs="Arial"/>
          <w:i/>
          <w:iCs/>
          <w:sz w:val="24"/>
          <w:szCs w:val="24"/>
        </w:rPr>
        <w:t> </w:t>
      </w:r>
    </w:p>
    <w:p w14:paraId="18A470CF" w14:textId="77777777" w:rsidR="00406040" w:rsidRPr="00243C61" w:rsidRDefault="00406040" w:rsidP="00406040">
      <w:pPr>
        <w:rPr>
          <w:rFonts w:ascii="Arial" w:hAnsi="Arial" w:cs="Arial"/>
          <w:sz w:val="24"/>
          <w:szCs w:val="24"/>
        </w:rPr>
      </w:pPr>
      <w:r w:rsidRPr="00243C61">
        <w:rPr>
          <w:rFonts w:ascii="Arial" w:hAnsi="Arial" w:cs="Arial"/>
          <w:sz w:val="24"/>
          <w:szCs w:val="24"/>
        </w:rPr>
        <w:t>"This website is fantastic. I'm in a Whats</w:t>
      </w:r>
      <w:r>
        <w:rPr>
          <w:rFonts w:ascii="Arial" w:hAnsi="Arial" w:cs="Arial"/>
          <w:sz w:val="24"/>
          <w:szCs w:val="24"/>
        </w:rPr>
        <w:t>A</w:t>
      </w:r>
      <w:r w:rsidRPr="00243C61">
        <w:rPr>
          <w:rFonts w:ascii="Arial" w:hAnsi="Arial" w:cs="Arial"/>
          <w:sz w:val="24"/>
          <w:szCs w:val="24"/>
        </w:rPr>
        <w:t>pp group with school mums who always ask questions about these things, and nobody knows the answer or where to go for it. Amazing resource"</w:t>
      </w:r>
    </w:p>
    <w:p w14:paraId="7788727D" w14:textId="77777777" w:rsidR="00406040" w:rsidRPr="00243C61" w:rsidRDefault="00406040" w:rsidP="00406040">
      <w:pPr>
        <w:rPr>
          <w:rFonts w:ascii="Arial" w:hAnsi="Arial" w:cs="Arial"/>
          <w:sz w:val="24"/>
          <w:szCs w:val="24"/>
        </w:rPr>
      </w:pPr>
      <w:r w:rsidRPr="00243C61">
        <w:rPr>
          <w:rFonts w:ascii="Arial" w:hAnsi="Arial" w:cs="Arial"/>
          <w:sz w:val="24"/>
          <w:szCs w:val="24"/>
        </w:rPr>
        <w:t>"Brilliant!</w:t>
      </w:r>
      <w:r>
        <w:rPr>
          <w:rFonts w:ascii="Arial" w:hAnsi="Arial" w:cs="Arial"/>
          <w:sz w:val="24"/>
          <w:szCs w:val="24"/>
        </w:rPr>
        <w:t xml:space="preserve"> </w:t>
      </w:r>
      <w:r w:rsidRPr="00243C61">
        <w:rPr>
          <w:rFonts w:ascii="Arial" w:hAnsi="Arial" w:cs="Arial"/>
          <w:sz w:val="24"/>
          <w:szCs w:val="24"/>
        </w:rPr>
        <w:t xml:space="preserve">Simple, </w:t>
      </w:r>
      <w:proofErr w:type="gramStart"/>
      <w:r w:rsidRPr="00243C61">
        <w:rPr>
          <w:rFonts w:ascii="Arial" w:hAnsi="Arial" w:cs="Arial"/>
          <w:sz w:val="24"/>
          <w:szCs w:val="24"/>
        </w:rPr>
        <w:t>reassuring</w:t>
      </w:r>
      <w:proofErr w:type="gramEnd"/>
      <w:r w:rsidRPr="00243C61">
        <w:rPr>
          <w:rFonts w:ascii="Arial" w:hAnsi="Arial" w:cs="Arial"/>
          <w:sz w:val="24"/>
          <w:szCs w:val="24"/>
        </w:rPr>
        <w:t xml:space="preserve"> and helpful. Thank you"</w:t>
      </w:r>
    </w:p>
    <w:p w14:paraId="489D1594" w14:textId="77777777" w:rsidR="00406040" w:rsidRPr="00243C61" w:rsidRDefault="00406040" w:rsidP="00406040">
      <w:pPr>
        <w:rPr>
          <w:rFonts w:ascii="Arial" w:hAnsi="Arial" w:cs="Arial"/>
          <w:sz w:val="24"/>
          <w:szCs w:val="24"/>
        </w:rPr>
      </w:pPr>
      <w:r w:rsidRPr="00243C61">
        <w:rPr>
          <w:rFonts w:ascii="Arial" w:hAnsi="Arial" w:cs="Arial"/>
          <w:sz w:val="24"/>
          <w:szCs w:val="24"/>
        </w:rPr>
        <w:t xml:space="preserve">"It's like a mini doctor for you at home. That's how it </w:t>
      </w:r>
      <w:proofErr w:type="gramStart"/>
      <w:r w:rsidRPr="00243C61">
        <w:rPr>
          <w:rFonts w:ascii="Arial" w:hAnsi="Arial" w:cs="Arial"/>
          <w:sz w:val="24"/>
          <w:szCs w:val="24"/>
        </w:rPr>
        <w:t>is,</w:t>
      </w:r>
      <w:proofErr w:type="gramEnd"/>
      <w:r w:rsidRPr="00243C61">
        <w:rPr>
          <w:rFonts w:ascii="Arial" w:hAnsi="Arial" w:cs="Arial"/>
          <w:sz w:val="24"/>
          <w:szCs w:val="24"/>
        </w:rPr>
        <w:t xml:space="preserve"> that's how I see it!"</w:t>
      </w:r>
    </w:p>
    <w:p w14:paraId="4D51A575" w14:textId="62F768B7" w:rsidR="00406040" w:rsidRPr="00243C61" w:rsidRDefault="00406040" w:rsidP="00406040">
      <w:pPr>
        <w:rPr>
          <w:rFonts w:ascii="Arial" w:hAnsi="Arial" w:cs="Arial"/>
          <w:b/>
          <w:bCs/>
          <w:sz w:val="24"/>
          <w:szCs w:val="24"/>
        </w:rPr>
      </w:pPr>
      <w:bookmarkStart w:id="1" w:name="_Hlk147313911"/>
      <w:r w:rsidRPr="0002313C">
        <w:rPr>
          <w:rFonts w:ascii="Arial" w:hAnsi="Arial" w:cs="Arial"/>
          <w:b/>
          <w:bCs/>
          <w:sz w:val="24"/>
          <w:szCs w:val="24"/>
        </w:rPr>
        <w:t>Explore Healthier Together and download the app</w:t>
      </w:r>
      <w:bookmarkEnd w:id="1"/>
      <w:r>
        <w:rPr>
          <w:rFonts w:ascii="Arial" w:hAnsi="Arial" w:cs="Arial"/>
          <w:b/>
          <w:bCs/>
          <w:sz w:val="24"/>
          <w:szCs w:val="24"/>
        </w:rPr>
        <w:t xml:space="preserve"> </w:t>
      </w:r>
      <w:r w:rsidR="0002313C">
        <w:rPr>
          <w:rFonts w:ascii="Arial" w:hAnsi="Arial" w:cs="Arial"/>
          <w:b/>
          <w:bCs/>
          <w:sz w:val="24"/>
          <w:szCs w:val="24"/>
        </w:rPr>
        <w:t xml:space="preserve">at </w:t>
      </w:r>
      <w:hyperlink r:id="rId10" w:history="1">
        <w:r w:rsidR="0002313C" w:rsidRPr="00595C0D">
          <w:rPr>
            <w:rStyle w:val="Hyperlink"/>
            <w:rFonts w:ascii="Arial" w:hAnsi="Arial" w:cs="Arial"/>
            <w:b/>
            <w:bCs/>
            <w:sz w:val="24"/>
            <w:szCs w:val="24"/>
          </w:rPr>
          <w:t>www.nenc-healthiertogether.nhs.uk/</w:t>
        </w:r>
      </w:hyperlink>
      <w:r w:rsidR="0002313C">
        <w:rPr>
          <w:rFonts w:ascii="Arial" w:hAnsi="Arial" w:cs="Arial"/>
          <w:b/>
          <w:bCs/>
          <w:sz w:val="24"/>
          <w:szCs w:val="24"/>
        </w:rPr>
        <w:t xml:space="preserve"> </w:t>
      </w:r>
      <w:r w:rsidRPr="00243C61">
        <w:rPr>
          <w:rFonts w:ascii="Arial" w:hAnsi="Arial" w:cs="Arial"/>
          <w:b/>
          <w:bCs/>
          <w:sz w:val="24"/>
          <w:szCs w:val="24"/>
        </w:rPr>
        <w:t xml:space="preserve">and </w:t>
      </w:r>
      <w:r w:rsidRPr="00000783">
        <w:rPr>
          <w:rFonts w:ascii="Arial" w:hAnsi="Arial" w:cs="Arial"/>
          <w:b/>
          <w:bCs/>
          <w:sz w:val="24"/>
          <w:szCs w:val="24"/>
        </w:rPr>
        <w:t>find us on Facebook</w:t>
      </w:r>
      <w:r>
        <w:rPr>
          <w:rFonts w:ascii="Arial" w:hAnsi="Arial" w:cs="Arial"/>
          <w:b/>
          <w:bCs/>
          <w:sz w:val="24"/>
          <w:szCs w:val="24"/>
        </w:rPr>
        <w:t xml:space="preserve"> </w:t>
      </w:r>
      <w:hyperlink r:id="rId11" w:history="1">
        <w:r w:rsidR="00000783" w:rsidRPr="00595C0D">
          <w:rPr>
            <w:rStyle w:val="Hyperlink"/>
            <w:rFonts w:ascii="Arial" w:hAnsi="Arial" w:cs="Arial"/>
            <w:b/>
            <w:bCs/>
            <w:sz w:val="24"/>
            <w:szCs w:val="24"/>
          </w:rPr>
          <w:t>facebook.com/</w:t>
        </w:r>
        <w:proofErr w:type="spellStart"/>
        <w:r w:rsidR="00000783" w:rsidRPr="00595C0D">
          <w:rPr>
            <w:rStyle w:val="Hyperlink"/>
            <w:rFonts w:ascii="Arial" w:hAnsi="Arial" w:cs="Arial"/>
            <w:b/>
            <w:bCs/>
            <w:sz w:val="24"/>
            <w:szCs w:val="24"/>
          </w:rPr>
          <w:t>healthiertogetherNENC</w:t>
        </w:r>
        <w:proofErr w:type="spellEnd"/>
      </w:hyperlink>
      <w:r w:rsidR="00000783">
        <w:rPr>
          <w:rFonts w:ascii="Arial" w:hAnsi="Arial" w:cs="Arial"/>
          <w:b/>
          <w:bCs/>
          <w:sz w:val="24"/>
          <w:szCs w:val="24"/>
        </w:rPr>
        <w:t xml:space="preserve"> </w:t>
      </w:r>
      <w:r>
        <w:rPr>
          <w:rFonts w:ascii="Arial" w:hAnsi="Arial" w:cs="Arial"/>
          <w:b/>
          <w:bCs/>
          <w:sz w:val="24"/>
          <w:szCs w:val="24"/>
        </w:rPr>
        <w:t>for up to date health information this winter</w:t>
      </w:r>
      <w:r w:rsidRPr="00243C61">
        <w:rPr>
          <w:rFonts w:ascii="Arial" w:hAnsi="Arial" w:cs="Arial"/>
          <w:b/>
          <w:bCs/>
          <w:sz w:val="24"/>
          <w:szCs w:val="24"/>
        </w:rPr>
        <w:t>.</w:t>
      </w:r>
    </w:p>
    <w:p w14:paraId="390E14A7" w14:textId="77777777" w:rsidR="00192FB4" w:rsidRDefault="00192FB4">
      <w:pPr>
        <w:spacing w:after="200"/>
        <w:rPr>
          <w:rFonts w:asciiTheme="majorHAnsi" w:eastAsiaTheme="majorEastAsia" w:hAnsiTheme="majorHAnsi" w:cstheme="majorBidi"/>
          <w:b/>
          <w:bCs/>
          <w:color w:val="779B2B" w:themeColor="accent1"/>
          <w:sz w:val="28"/>
          <w:szCs w:val="28"/>
        </w:rPr>
      </w:pPr>
      <w:r>
        <w:rPr>
          <w:color w:val="779B2B" w:themeColor="accent1"/>
          <w:sz w:val="28"/>
          <w:szCs w:val="28"/>
        </w:rPr>
        <w:br w:type="page"/>
      </w:r>
    </w:p>
    <w:p w14:paraId="411C327C" w14:textId="172BC98A" w:rsidR="006B0101" w:rsidRDefault="006B0101" w:rsidP="006B0101">
      <w:pPr>
        <w:pStyle w:val="Heading3"/>
        <w:rPr>
          <w:color w:val="779B2B" w:themeColor="accent1"/>
          <w:sz w:val="28"/>
          <w:szCs w:val="28"/>
        </w:rPr>
      </w:pPr>
      <w:r w:rsidRPr="00F23676">
        <w:rPr>
          <w:color w:val="779B2B" w:themeColor="accent1"/>
          <w:sz w:val="28"/>
          <w:szCs w:val="28"/>
        </w:rPr>
        <w:lastRenderedPageBreak/>
        <w:t xml:space="preserve">Suggested social media </w:t>
      </w:r>
      <w:proofErr w:type="gramStart"/>
      <w:r w:rsidRPr="00F23676">
        <w:rPr>
          <w:color w:val="779B2B" w:themeColor="accent1"/>
          <w:sz w:val="28"/>
          <w:szCs w:val="28"/>
        </w:rPr>
        <w:t>posts</w:t>
      </w:r>
      <w:proofErr w:type="gramEnd"/>
    </w:p>
    <w:p w14:paraId="5C1BF566" w14:textId="63C0D37B" w:rsidR="00192FB4" w:rsidRPr="00D06D38" w:rsidRDefault="00192FB4" w:rsidP="00192FB4">
      <w:pPr>
        <w:rPr>
          <w:i/>
          <w:iCs/>
          <w:sz w:val="24"/>
          <w:szCs w:val="28"/>
        </w:rPr>
      </w:pPr>
      <w:r w:rsidRPr="00D06D38">
        <w:rPr>
          <w:i/>
          <w:iCs/>
          <w:sz w:val="24"/>
          <w:szCs w:val="28"/>
        </w:rPr>
        <w:t xml:space="preserve">Healthier Together social media accounts can be found on Twitter/X </w:t>
      </w:r>
      <w:hyperlink r:id="rId12" w:history="1">
        <w:r w:rsidRPr="00D06D38">
          <w:rPr>
            <w:rStyle w:val="Hyperlink"/>
            <w:i/>
            <w:iCs/>
            <w:sz w:val="24"/>
            <w:szCs w:val="28"/>
          </w:rPr>
          <w:t>@HT_NENC</w:t>
        </w:r>
      </w:hyperlink>
      <w:r w:rsidRPr="00D06D38">
        <w:rPr>
          <w:i/>
          <w:iCs/>
          <w:sz w:val="24"/>
          <w:szCs w:val="28"/>
        </w:rPr>
        <w:t xml:space="preserve"> and Facebook </w:t>
      </w:r>
      <w:hyperlink r:id="rId13" w:history="1">
        <w:r w:rsidRPr="00D06D38">
          <w:rPr>
            <w:rStyle w:val="Hyperlink"/>
            <w:i/>
            <w:iCs/>
            <w:sz w:val="24"/>
            <w:szCs w:val="28"/>
          </w:rPr>
          <w:t>https://facebook.com/healthiertogetherNENC</w:t>
        </w:r>
      </w:hyperlink>
      <w:r w:rsidRPr="00D06D38">
        <w:rPr>
          <w:i/>
          <w:iCs/>
          <w:sz w:val="24"/>
          <w:szCs w:val="28"/>
        </w:rPr>
        <w:t xml:space="preserve"> - please tag/mention these accounts in your own posts where possible.</w:t>
      </w:r>
    </w:p>
    <w:p w14:paraId="32A41008" w14:textId="77777777" w:rsidR="00192FB4" w:rsidRPr="00192FB4" w:rsidRDefault="00192FB4" w:rsidP="00192FB4"/>
    <w:p w14:paraId="41FFAF53" w14:textId="3C40668A" w:rsidR="0090618A" w:rsidRDefault="0090618A" w:rsidP="0090618A">
      <w:pPr>
        <w:rPr>
          <w:rFonts w:ascii="Arial" w:hAnsi="Arial" w:cs="Arial"/>
          <w:sz w:val="24"/>
          <w:szCs w:val="24"/>
          <w:lang w:val="en-US"/>
        </w:rPr>
      </w:pPr>
      <w:r w:rsidRPr="0090618A">
        <w:rPr>
          <w:rFonts w:ascii="Arial" w:hAnsi="Arial" w:cs="Arial"/>
          <w:sz w:val="24"/>
          <w:szCs w:val="24"/>
          <w:lang w:val="en-US"/>
        </w:rPr>
        <w:t>Not sure if your child should be attending</w:t>
      </w:r>
      <w:r w:rsidR="00191DF6" w:rsidRPr="00D46095">
        <w:rPr>
          <w:rFonts w:ascii="Arial" w:hAnsi="Arial" w:cs="Arial"/>
          <w:sz w:val="24"/>
          <w:szCs w:val="24"/>
          <w:lang w:val="en-US"/>
        </w:rPr>
        <w:t xml:space="preserve"> school</w:t>
      </w:r>
      <w:r w:rsidR="00D46095" w:rsidRPr="00D46095">
        <w:rPr>
          <w:rFonts w:ascii="Arial" w:hAnsi="Arial" w:cs="Arial"/>
          <w:sz w:val="24"/>
          <w:szCs w:val="24"/>
          <w:lang w:val="en-US"/>
        </w:rPr>
        <w:t xml:space="preserve"> if they are unwell</w:t>
      </w:r>
      <w:r w:rsidR="00644E48">
        <w:rPr>
          <w:rFonts w:ascii="Arial" w:hAnsi="Arial" w:cs="Arial"/>
          <w:sz w:val="24"/>
          <w:szCs w:val="24"/>
          <w:lang w:val="en-US"/>
        </w:rPr>
        <w:t>?</w:t>
      </w:r>
      <w:r w:rsidR="00D46095" w:rsidRPr="00D46095">
        <w:rPr>
          <w:rFonts w:ascii="Arial" w:hAnsi="Arial" w:cs="Arial"/>
          <w:sz w:val="24"/>
          <w:szCs w:val="24"/>
          <w:lang w:val="en-US"/>
        </w:rPr>
        <w:t xml:space="preserve"> </w:t>
      </w:r>
      <w:r w:rsidRPr="0090618A">
        <w:rPr>
          <w:rFonts w:ascii="Arial" w:hAnsi="Arial" w:cs="Arial"/>
          <w:sz w:val="24"/>
          <w:szCs w:val="24"/>
          <w:lang w:val="en-US"/>
        </w:rPr>
        <w:t>It can be hard to know what to do for the best. Follow</w:t>
      </w:r>
      <w:r w:rsidR="00C34BAB">
        <w:rPr>
          <w:rFonts w:ascii="Arial" w:hAnsi="Arial" w:cs="Arial"/>
          <w:sz w:val="24"/>
          <w:szCs w:val="24"/>
          <w:lang w:val="en-US"/>
        </w:rPr>
        <w:t xml:space="preserve"> Healthier </w:t>
      </w:r>
      <w:proofErr w:type="spellStart"/>
      <w:r w:rsidR="00C34BAB">
        <w:rPr>
          <w:rFonts w:ascii="Arial" w:hAnsi="Arial" w:cs="Arial"/>
          <w:sz w:val="24"/>
          <w:szCs w:val="24"/>
          <w:lang w:val="en-US"/>
        </w:rPr>
        <w:t>Together’s</w:t>
      </w:r>
      <w:proofErr w:type="spellEnd"/>
      <w:r w:rsidRPr="0090618A">
        <w:rPr>
          <w:rFonts w:ascii="Arial" w:hAnsi="Arial" w:cs="Arial"/>
          <w:sz w:val="24"/>
          <w:szCs w:val="24"/>
          <w:lang w:val="en-US"/>
        </w:rPr>
        <w:t xml:space="preserve"> simple guide for common conditions and illnesses</w:t>
      </w:r>
      <w:bookmarkStart w:id="2" w:name="_Hlk115432609"/>
      <w:r w:rsidRPr="0090618A">
        <w:rPr>
          <w:rFonts w:ascii="Arial" w:hAnsi="Arial" w:cs="Arial"/>
          <w:sz w:val="24"/>
          <w:szCs w:val="24"/>
          <w:lang w:val="en-US"/>
        </w:rPr>
        <w:t xml:space="preserve">: </w:t>
      </w:r>
      <w:bookmarkEnd w:id="2"/>
      <w:r w:rsidR="004959B1" w:rsidRPr="004959B1">
        <w:rPr>
          <w:rFonts w:ascii="Arial" w:hAnsi="Arial" w:cs="Arial"/>
          <w:sz w:val="24"/>
          <w:szCs w:val="24"/>
        </w:rPr>
        <w:fldChar w:fldCharType="begin"/>
      </w:r>
      <w:r w:rsidR="004959B1" w:rsidRPr="004959B1">
        <w:rPr>
          <w:rFonts w:ascii="Arial" w:hAnsi="Arial" w:cs="Arial"/>
          <w:sz w:val="24"/>
          <w:szCs w:val="24"/>
        </w:rPr>
        <w:instrText>HYPERLINK "https://www.nenc-healthiertogether.nhs.uk/parentscarers/worried-your-child-unwell/child-unwell-ok-go-nurseryschool"</w:instrText>
      </w:r>
      <w:r w:rsidR="004959B1" w:rsidRPr="004959B1">
        <w:rPr>
          <w:rFonts w:ascii="Arial" w:hAnsi="Arial" w:cs="Arial"/>
          <w:sz w:val="24"/>
          <w:szCs w:val="24"/>
        </w:rPr>
      </w:r>
      <w:r w:rsidR="004959B1" w:rsidRPr="004959B1">
        <w:rPr>
          <w:rFonts w:ascii="Arial" w:hAnsi="Arial" w:cs="Arial"/>
          <w:sz w:val="24"/>
          <w:szCs w:val="24"/>
        </w:rPr>
        <w:fldChar w:fldCharType="separate"/>
      </w:r>
      <w:r w:rsidR="004959B1" w:rsidRPr="004959B1">
        <w:rPr>
          <w:rStyle w:val="Hyperlink"/>
          <w:rFonts w:ascii="Arial" w:hAnsi="Arial" w:cs="Arial"/>
          <w:sz w:val="24"/>
          <w:szCs w:val="24"/>
        </w:rPr>
        <w:t>Should my child go to school or nursery today? :: North East and North Cumbria Healthier Together (nenc-healthiertogether.nhs.uk)</w:t>
      </w:r>
      <w:r w:rsidR="004959B1" w:rsidRPr="004959B1">
        <w:rPr>
          <w:rFonts w:ascii="Arial" w:hAnsi="Arial" w:cs="Arial"/>
          <w:sz w:val="24"/>
          <w:szCs w:val="24"/>
          <w:lang w:val="en-US"/>
        </w:rPr>
        <w:fldChar w:fldCharType="end"/>
      </w:r>
    </w:p>
    <w:p w14:paraId="0C8D5E15" w14:textId="0F577A14" w:rsidR="008A3EC5" w:rsidRPr="0090618A" w:rsidRDefault="008A3EC5" w:rsidP="0090618A">
      <w:pPr>
        <w:rPr>
          <w:rFonts w:ascii="Arial" w:hAnsi="Arial" w:cs="Arial"/>
          <w:sz w:val="24"/>
          <w:szCs w:val="24"/>
          <w:lang w:val="en-US"/>
        </w:rPr>
      </w:pPr>
      <w:r>
        <w:rPr>
          <w:rFonts w:ascii="Arial" w:hAnsi="Arial" w:cs="Arial"/>
          <w:noProof/>
          <w:sz w:val="24"/>
          <w:szCs w:val="24"/>
          <w:lang w:val="en-US"/>
        </w:rPr>
        <w:drawing>
          <wp:inline distT="0" distB="0" distL="0" distR="0" wp14:anchorId="239BD56F" wp14:editId="2C0D252A">
            <wp:extent cx="3054350" cy="1341120"/>
            <wp:effectExtent l="0" t="0" r="0" b="0"/>
            <wp:docPr id="1285680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350" cy="1341120"/>
                    </a:xfrm>
                    <a:prstGeom prst="rect">
                      <a:avLst/>
                    </a:prstGeom>
                    <a:noFill/>
                  </pic:spPr>
                </pic:pic>
              </a:graphicData>
            </a:graphic>
          </wp:inline>
        </w:drawing>
      </w:r>
    </w:p>
    <w:p w14:paraId="6A322864" w14:textId="77777777" w:rsidR="008A3EC5" w:rsidRDefault="008A3EC5" w:rsidP="0090618A">
      <w:pPr>
        <w:rPr>
          <w:sz w:val="24"/>
          <w:szCs w:val="24"/>
          <w:lang w:val="en-US"/>
        </w:rPr>
      </w:pPr>
    </w:p>
    <w:p w14:paraId="3CF9FED6" w14:textId="5A033696" w:rsidR="00D46095" w:rsidRPr="00D46095" w:rsidRDefault="00D46095" w:rsidP="0090618A">
      <w:pPr>
        <w:rPr>
          <w:sz w:val="24"/>
          <w:szCs w:val="24"/>
        </w:rPr>
      </w:pPr>
      <w:r w:rsidRPr="0090618A">
        <w:rPr>
          <w:sz w:val="24"/>
          <w:szCs w:val="24"/>
          <w:lang w:val="en-US"/>
        </w:rPr>
        <w:t>Not sure if your child should be attending</w:t>
      </w:r>
      <w:r w:rsidR="003A2794">
        <w:rPr>
          <w:sz w:val="24"/>
          <w:szCs w:val="24"/>
          <w:lang w:val="en-US"/>
        </w:rPr>
        <w:t xml:space="preserve"> their childcare setting</w:t>
      </w:r>
      <w:r w:rsidRPr="00D46095">
        <w:rPr>
          <w:sz w:val="24"/>
          <w:szCs w:val="24"/>
          <w:lang w:val="en-US"/>
        </w:rPr>
        <w:t xml:space="preserve"> if they are unwell</w:t>
      </w:r>
      <w:r w:rsidR="00644E48">
        <w:rPr>
          <w:sz w:val="24"/>
          <w:szCs w:val="24"/>
          <w:lang w:val="en-US"/>
        </w:rPr>
        <w:t>?</w:t>
      </w:r>
      <w:r w:rsidRPr="00D46095">
        <w:rPr>
          <w:sz w:val="24"/>
          <w:szCs w:val="24"/>
          <w:lang w:val="en-US"/>
        </w:rPr>
        <w:t xml:space="preserve"> </w:t>
      </w:r>
      <w:r w:rsidRPr="0090618A">
        <w:rPr>
          <w:sz w:val="24"/>
          <w:szCs w:val="24"/>
          <w:lang w:val="en-US"/>
        </w:rPr>
        <w:t xml:space="preserve">It can be hard to know what to do for the best. Follow </w:t>
      </w:r>
      <w:r w:rsidR="00C34BAB">
        <w:rPr>
          <w:sz w:val="24"/>
          <w:szCs w:val="24"/>
          <w:lang w:val="en-US"/>
        </w:rPr>
        <w:t xml:space="preserve">Healthier </w:t>
      </w:r>
      <w:proofErr w:type="spellStart"/>
      <w:r w:rsidR="00C34BAB">
        <w:rPr>
          <w:sz w:val="24"/>
          <w:szCs w:val="24"/>
          <w:lang w:val="en-US"/>
        </w:rPr>
        <w:t>Together’s</w:t>
      </w:r>
      <w:proofErr w:type="spellEnd"/>
      <w:r w:rsidRPr="0090618A">
        <w:rPr>
          <w:sz w:val="24"/>
          <w:szCs w:val="24"/>
          <w:lang w:val="en-US"/>
        </w:rPr>
        <w:t xml:space="preserve"> simple guide for common conditions and illnesses: </w:t>
      </w:r>
      <w:hyperlink r:id="rId15" w:history="1">
        <w:r w:rsidR="005A4836" w:rsidRPr="004959B1">
          <w:rPr>
            <w:rStyle w:val="Hyperlink"/>
            <w:rFonts w:ascii="Arial" w:hAnsi="Arial" w:cs="Arial"/>
            <w:sz w:val="24"/>
            <w:szCs w:val="24"/>
          </w:rPr>
          <w:t>Should my child go to school or nursery today? :: North East and North Cumbria Healthier Together (nenc-healthiertogether.nhs.uk)</w:t>
        </w:r>
      </w:hyperlink>
    </w:p>
    <w:p w14:paraId="4DDD6886" w14:textId="289DEDAE" w:rsidR="0090618A" w:rsidRPr="00D46095" w:rsidRDefault="00925DA1" w:rsidP="0090618A">
      <w:pPr>
        <w:rPr>
          <w:sz w:val="24"/>
          <w:szCs w:val="24"/>
        </w:rPr>
      </w:pPr>
      <w:r w:rsidRPr="00D379CF">
        <w:rPr>
          <w:noProof/>
        </w:rPr>
        <w:drawing>
          <wp:inline distT="0" distB="0" distL="0" distR="0" wp14:anchorId="4DB3EDFF" wp14:editId="0ABE3BE9">
            <wp:extent cx="2773680" cy="1457325"/>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3680" cy="1457325"/>
                    </a:xfrm>
                    <a:prstGeom prst="rect">
                      <a:avLst/>
                    </a:prstGeom>
                    <a:noFill/>
                  </pic:spPr>
                </pic:pic>
              </a:graphicData>
            </a:graphic>
          </wp:inline>
        </w:drawing>
      </w:r>
    </w:p>
    <w:p w14:paraId="5CDF441A" w14:textId="77777777" w:rsidR="008A3EC5" w:rsidRDefault="008A3EC5" w:rsidP="007D402C">
      <w:pPr>
        <w:rPr>
          <w:sz w:val="24"/>
          <w:szCs w:val="28"/>
          <w:lang w:val="en-US"/>
        </w:rPr>
      </w:pPr>
    </w:p>
    <w:p w14:paraId="6C0146EB" w14:textId="77777777" w:rsidR="008A3EC5" w:rsidRDefault="008A3EC5" w:rsidP="007D402C">
      <w:pPr>
        <w:rPr>
          <w:sz w:val="24"/>
          <w:szCs w:val="28"/>
          <w:lang w:val="en-US"/>
        </w:rPr>
      </w:pPr>
    </w:p>
    <w:p w14:paraId="18C169B5" w14:textId="77777777" w:rsidR="008A3EC5" w:rsidRDefault="008A3EC5" w:rsidP="007D402C">
      <w:pPr>
        <w:rPr>
          <w:sz w:val="24"/>
          <w:szCs w:val="28"/>
          <w:lang w:val="en-US"/>
        </w:rPr>
      </w:pPr>
    </w:p>
    <w:p w14:paraId="0C1DA94B" w14:textId="77777777" w:rsidR="005A4836" w:rsidRDefault="005A4836" w:rsidP="007D402C">
      <w:pPr>
        <w:rPr>
          <w:sz w:val="24"/>
          <w:szCs w:val="28"/>
          <w:lang w:val="en-US"/>
        </w:rPr>
      </w:pPr>
    </w:p>
    <w:p w14:paraId="3520B9D8" w14:textId="4851FB2C" w:rsidR="00327ABC" w:rsidRDefault="002A45E6" w:rsidP="007D402C">
      <w:pPr>
        <w:rPr>
          <w:sz w:val="24"/>
          <w:szCs w:val="28"/>
          <w:lang w:val="en-US"/>
        </w:rPr>
      </w:pPr>
      <w:r>
        <w:rPr>
          <w:sz w:val="24"/>
          <w:szCs w:val="28"/>
          <w:lang w:val="en-US"/>
        </w:rPr>
        <w:lastRenderedPageBreak/>
        <w:t xml:space="preserve">Download the </w:t>
      </w:r>
      <w:r w:rsidR="00C34BAB">
        <w:rPr>
          <w:sz w:val="24"/>
          <w:szCs w:val="28"/>
          <w:lang w:val="en-US"/>
        </w:rPr>
        <w:t>Healthier Together</w:t>
      </w:r>
      <w:r>
        <w:rPr>
          <w:sz w:val="24"/>
          <w:szCs w:val="28"/>
          <w:lang w:val="en-US"/>
        </w:rPr>
        <w:t xml:space="preserve"> app from your app store</w:t>
      </w:r>
      <w:r w:rsidR="00A77FF3">
        <w:rPr>
          <w:sz w:val="24"/>
          <w:szCs w:val="28"/>
          <w:lang w:val="en-US"/>
        </w:rPr>
        <w:t xml:space="preserve"> now! Designed</w:t>
      </w:r>
      <w:r w:rsidRPr="002A45E6">
        <w:rPr>
          <w:sz w:val="24"/>
          <w:szCs w:val="28"/>
          <w:lang w:val="en-US"/>
        </w:rPr>
        <w:t xml:space="preserve"> to reduce anxiety</w:t>
      </w:r>
      <w:r w:rsidR="00A77FF3">
        <w:rPr>
          <w:sz w:val="24"/>
          <w:szCs w:val="28"/>
          <w:lang w:val="en-US"/>
        </w:rPr>
        <w:t xml:space="preserve"> and </w:t>
      </w:r>
      <w:r w:rsidRPr="002A45E6">
        <w:rPr>
          <w:sz w:val="24"/>
          <w:szCs w:val="28"/>
          <w:lang w:val="en-US"/>
        </w:rPr>
        <w:t>worry for parents and care</w:t>
      </w:r>
      <w:r w:rsidR="00A77FF3">
        <w:rPr>
          <w:sz w:val="24"/>
          <w:szCs w:val="28"/>
          <w:lang w:val="en-US"/>
        </w:rPr>
        <w:t>rs</w:t>
      </w:r>
      <w:r w:rsidRPr="002A45E6">
        <w:rPr>
          <w:sz w:val="24"/>
          <w:szCs w:val="28"/>
          <w:lang w:val="en-US"/>
        </w:rPr>
        <w:t xml:space="preserve"> </w:t>
      </w:r>
      <w:r w:rsidR="00A77FF3">
        <w:rPr>
          <w:sz w:val="24"/>
          <w:szCs w:val="28"/>
          <w:lang w:val="en-US"/>
        </w:rPr>
        <w:t xml:space="preserve">and </w:t>
      </w:r>
      <w:r w:rsidR="006374D9">
        <w:rPr>
          <w:sz w:val="24"/>
          <w:szCs w:val="28"/>
          <w:lang w:val="en-US"/>
        </w:rPr>
        <w:t>help you access the right NHS services</w:t>
      </w:r>
      <w:r w:rsidR="00C34BAB">
        <w:rPr>
          <w:sz w:val="24"/>
          <w:szCs w:val="28"/>
          <w:lang w:val="en-US"/>
        </w:rPr>
        <w:t xml:space="preserve"> this winter</w:t>
      </w:r>
      <w:r w:rsidR="008E2619">
        <w:rPr>
          <w:sz w:val="24"/>
          <w:szCs w:val="28"/>
          <w:lang w:val="en-US"/>
        </w:rPr>
        <w:t xml:space="preserve">: </w:t>
      </w:r>
      <w:hyperlink r:id="rId17" w:history="1">
        <w:r w:rsidR="008E2619" w:rsidRPr="00DE48FB">
          <w:rPr>
            <w:rStyle w:val="Hyperlink"/>
            <w:sz w:val="24"/>
            <w:szCs w:val="28"/>
            <w:lang w:val="en-US"/>
          </w:rPr>
          <w:t>https://www.nenc-healthiertogether.nhs.uk/resources/download-healthier-together-mobile-application</w:t>
        </w:r>
      </w:hyperlink>
      <w:r w:rsidR="008E2619">
        <w:rPr>
          <w:sz w:val="24"/>
          <w:szCs w:val="28"/>
          <w:lang w:val="en-US"/>
        </w:rPr>
        <w:t xml:space="preserve"> </w:t>
      </w:r>
    </w:p>
    <w:p w14:paraId="4F8367AF" w14:textId="569BB61B" w:rsidR="008E2619" w:rsidRDefault="00DF3A0C" w:rsidP="007D402C">
      <w:pPr>
        <w:rPr>
          <w:sz w:val="40"/>
          <w:szCs w:val="44"/>
          <w:lang w:val="en-US"/>
        </w:rPr>
      </w:pPr>
      <w:r>
        <w:rPr>
          <w:noProof/>
          <w:sz w:val="40"/>
          <w:szCs w:val="44"/>
          <w:lang w:val="en-US"/>
        </w:rPr>
        <w:drawing>
          <wp:inline distT="0" distB="0" distL="0" distR="0" wp14:anchorId="4815F5C3" wp14:editId="45BDE42F">
            <wp:extent cx="2705100" cy="1340562"/>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6175" cy="1355962"/>
                    </a:xfrm>
                    <a:prstGeom prst="rect">
                      <a:avLst/>
                    </a:prstGeom>
                  </pic:spPr>
                </pic:pic>
              </a:graphicData>
            </a:graphic>
          </wp:inline>
        </w:drawing>
      </w:r>
    </w:p>
    <w:p w14:paraId="1FB58D68" w14:textId="77777777" w:rsidR="00FC0E5B" w:rsidRDefault="00FC0E5B" w:rsidP="007D402C">
      <w:pPr>
        <w:rPr>
          <w:sz w:val="24"/>
          <w:szCs w:val="24"/>
          <w:lang w:val="en-US"/>
        </w:rPr>
      </w:pPr>
    </w:p>
    <w:p w14:paraId="2EA6140F" w14:textId="0E176716" w:rsidR="00930560" w:rsidRDefault="00F10844" w:rsidP="007D402C">
      <w:pPr>
        <w:rPr>
          <w:sz w:val="24"/>
          <w:szCs w:val="24"/>
          <w:lang w:val="en-US"/>
        </w:rPr>
      </w:pPr>
      <w:r>
        <w:rPr>
          <w:sz w:val="24"/>
          <w:szCs w:val="24"/>
          <w:lang w:val="en-US"/>
        </w:rPr>
        <w:t xml:space="preserve">Explore the </w:t>
      </w:r>
      <w:r w:rsidR="00987F48">
        <w:rPr>
          <w:sz w:val="24"/>
          <w:szCs w:val="24"/>
          <w:lang w:val="en-US"/>
        </w:rPr>
        <w:t xml:space="preserve">most popular </w:t>
      </w:r>
      <w:r>
        <w:rPr>
          <w:sz w:val="24"/>
          <w:szCs w:val="24"/>
          <w:lang w:val="en-US"/>
        </w:rPr>
        <w:t xml:space="preserve">topics on the </w:t>
      </w:r>
      <w:r w:rsidR="00C34BAB">
        <w:rPr>
          <w:sz w:val="24"/>
          <w:szCs w:val="24"/>
          <w:lang w:val="en-US"/>
        </w:rPr>
        <w:t>Healthier Together</w:t>
      </w:r>
      <w:r>
        <w:rPr>
          <w:sz w:val="24"/>
          <w:szCs w:val="24"/>
          <w:lang w:val="en-US"/>
        </w:rPr>
        <w:t xml:space="preserve"> website - </w:t>
      </w:r>
      <w:r w:rsidRPr="00F10844">
        <w:rPr>
          <w:sz w:val="24"/>
          <w:szCs w:val="24"/>
          <w:lang w:val="en-US"/>
        </w:rPr>
        <w:t xml:space="preserve">a great place to find accurate and trusted NHS healthcare advice </w:t>
      </w:r>
      <w:r w:rsidR="00A84594">
        <w:rPr>
          <w:sz w:val="24"/>
          <w:szCs w:val="24"/>
          <w:lang w:val="en-US"/>
        </w:rPr>
        <w:t>for trusted winter illnesses</w:t>
      </w:r>
      <w:r w:rsidR="00987F48">
        <w:rPr>
          <w:sz w:val="24"/>
          <w:szCs w:val="24"/>
          <w:lang w:val="en-US"/>
        </w:rPr>
        <w:t xml:space="preserve">: </w:t>
      </w:r>
      <w:hyperlink r:id="rId19" w:history="1">
        <w:r w:rsidR="00987F48" w:rsidRPr="00DE48FB">
          <w:rPr>
            <w:rStyle w:val="Hyperlink"/>
            <w:sz w:val="24"/>
            <w:szCs w:val="24"/>
            <w:lang w:val="en-US"/>
          </w:rPr>
          <w:t>https://www.nenc-healthiertogether.nhs.uk/</w:t>
        </w:r>
      </w:hyperlink>
      <w:r w:rsidR="00987F48">
        <w:rPr>
          <w:sz w:val="24"/>
          <w:szCs w:val="24"/>
          <w:lang w:val="en-US"/>
        </w:rPr>
        <w:t xml:space="preserve"> </w:t>
      </w:r>
    </w:p>
    <w:p w14:paraId="45A03332" w14:textId="22CC5B54" w:rsidR="00A71F5A" w:rsidRDefault="00A71F5A" w:rsidP="007D402C">
      <w:pPr>
        <w:rPr>
          <w:sz w:val="24"/>
          <w:szCs w:val="24"/>
          <w:lang w:val="en-US"/>
        </w:rPr>
      </w:pPr>
      <w:r>
        <w:rPr>
          <w:noProof/>
          <w:sz w:val="24"/>
          <w:szCs w:val="24"/>
          <w:lang w:val="en-US"/>
        </w:rPr>
        <w:drawing>
          <wp:inline distT="0" distB="0" distL="0" distR="0" wp14:anchorId="4EBDB320" wp14:editId="59D281D7">
            <wp:extent cx="2686050" cy="1341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5852" cy="1351128"/>
                    </a:xfrm>
                    <a:prstGeom prst="rect">
                      <a:avLst/>
                    </a:prstGeom>
                  </pic:spPr>
                </pic:pic>
              </a:graphicData>
            </a:graphic>
          </wp:inline>
        </w:drawing>
      </w:r>
    </w:p>
    <w:p w14:paraId="075DB715" w14:textId="1742C847" w:rsidR="005818A5" w:rsidRDefault="005818A5" w:rsidP="007D402C">
      <w:pPr>
        <w:rPr>
          <w:sz w:val="24"/>
          <w:szCs w:val="24"/>
          <w:lang w:val="en-US"/>
        </w:rPr>
      </w:pPr>
    </w:p>
    <w:p w14:paraId="23EE31F7" w14:textId="470A5481" w:rsidR="002A47A3" w:rsidRDefault="00EA4E2C" w:rsidP="007D402C">
      <w:pPr>
        <w:rPr>
          <w:sz w:val="24"/>
          <w:szCs w:val="24"/>
          <w:lang w:val="en-US"/>
        </w:rPr>
      </w:pPr>
      <w:r>
        <w:rPr>
          <w:sz w:val="24"/>
          <w:szCs w:val="24"/>
          <w:lang w:val="en-US"/>
        </w:rPr>
        <w:t>Concerned your baby is unwell?</w:t>
      </w:r>
      <w:r w:rsidR="000F0843">
        <w:rPr>
          <w:sz w:val="24"/>
          <w:szCs w:val="24"/>
          <w:lang w:val="en-US"/>
        </w:rPr>
        <w:t xml:space="preserve"> </w:t>
      </w:r>
      <w:r w:rsidR="00A84594">
        <w:rPr>
          <w:sz w:val="24"/>
          <w:szCs w:val="24"/>
          <w:lang w:val="en-US"/>
        </w:rPr>
        <w:t>Healthier Together</w:t>
      </w:r>
      <w:r w:rsidR="00F277BA">
        <w:rPr>
          <w:sz w:val="24"/>
          <w:szCs w:val="24"/>
          <w:lang w:val="en-US"/>
        </w:rPr>
        <w:t xml:space="preserve"> has healthcare advice for parents of babies under 3 months old</w:t>
      </w:r>
      <w:r w:rsidR="008F5373">
        <w:rPr>
          <w:sz w:val="24"/>
          <w:szCs w:val="24"/>
          <w:lang w:val="en-US"/>
        </w:rPr>
        <w:t xml:space="preserve">, putting your mind at rest or helping you get the right help from local NHS services: </w:t>
      </w:r>
      <w:r w:rsidR="00A527FE">
        <w:rPr>
          <w:sz w:val="24"/>
          <w:szCs w:val="24"/>
          <w:lang w:val="en-US"/>
        </w:rPr>
        <w:t xml:space="preserve"> </w:t>
      </w:r>
      <w:hyperlink r:id="rId21" w:history="1">
        <w:r w:rsidR="00FC0E5B" w:rsidRPr="00DE48FB">
          <w:rPr>
            <w:rStyle w:val="Hyperlink"/>
            <w:sz w:val="24"/>
            <w:szCs w:val="24"/>
            <w:lang w:val="en-US"/>
          </w:rPr>
          <w:t>https://www.nenc-healthiertogether.nhs.uk/parentscarers/worried-your-baby-unwell-under-3-months</w:t>
        </w:r>
      </w:hyperlink>
      <w:r w:rsidR="00FC0E5B">
        <w:rPr>
          <w:sz w:val="24"/>
          <w:szCs w:val="24"/>
          <w:lang w:val="en-US"/>
        </w:rPr>
        <w:t xml:space="preserve"> </w:t>
      </w:r>
    </w:p>
    <w:p w14:paraId="4A5EDE0F" w14:textId="071605FB" w:rsidR="00FC0E5B" w:rsidRDefault="00D738CE" w:rsidP="007D402C">
      <w:pPr>
        <w:rPr>
          <w:sz w:val="24"/>
          <w:szCs w:val="24"/>
          <w:lang w:val="en-US"/>
        </w:rPr>
      </w:pPr>
      <w:r>
        <w:rPr>
          <w:noProof/>
          <w:sz w:val="24"/>
          <w:szCs w:val="24"/>
          <w:lang w:val="en-US"/>
        </w:rPr>
        <w:drawing>
          <wp:inline distT="0" distB="0" distL="0" distR="0" wp14:anchorId="685947CA" wp14:editId="3E20B03E">
            <wp:extent cx="2667000" cy="1400278"/>
            <wp:effectExtent l="0" t="0" r="0" b="952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3594" cy="1414241"/>
                    </a:xfrm>
                    <a:prstGeom prst="rect">
                      <a:avLst/>
                    </a:prstGeom>
                  </pic:spPr>
                </pic:pic>
              </a:graphicData>
            </a:graphic>
          </wp:inline>
        </w:drawing>
      </w:r>
    </w:p>
    <w:p w14:paraId="1809E760" w14:textId="77777777" w:rsidR="00E04F9A" w:rsidRDefault="00E04F9A" w:rsidP="007D402C">
      <w:pPr>
        <w:rPr>
          <w:sz w:val="24"/>
          <w:szCs w:val="24"/>
          <w:lang w:val="en-US"/>
        </w:rPr>
      </w:pPr>
    </w:p>
    <w:p w14:paraId="72F01E49" w14:textId="18431887" w:rsidR="00D738CE" w:rsidRDefault="00E04F9A" w:rsidP="007D402C">
      <w:pPr>
        <w:rPr>
          <w:sz w:val="24"/>
          <w:szCs w:val="24"/>
          <w:lang w:val="en-US"/>
        </w:rPr>
      </w:pPr>
      <w:r>
        <w:rPr>
          <w:sz w:val="24"/>
          <w:szCs w:val="24"/>
          <w:lang w:val="en-US"/>
        </w:rPr>
        <w:lastRenderedPageBreak/>
        <w:t xml:space="preserve">It can be difficult to know what to do when your child is unwell. </w:t>
      </w:r>
      <w:r w:rsidR="00A84594">
        <w:rPr>
          <w:sz w:val="24"/>
          <w:szCs w:val="24"/>
          <w:lang w:val="en-US"/>
        </w:rPr>
        <w:t>Healthier Together</w:t>
      </w:r>
      <w:r>
        <w:rPr>
          <w:sz w:val="24"/>
          <w:szCs w:val="24"/>
          <w:lang w:val="en-US"/>
        </w:rPr>
        <w:t xml:space="preserve"> provides trusted NHS healthcare advice </w:t>
      </w:r>
      <w:r w:rsidR="00B36F7F">
        <w:rPr>
          <w:sz w:val="24"/>
          <w:szCs w:val="24"/>
          <w:lang w:val="en-US"/>
        </w:rPr>
        <w:t>so you can access the right service</w:t>
      </w:r>
      <w:r w:rsidR="004A1915">
        <w:rPr>
          <w:sz w:val="24"/>
          <w:szCs w:val="24"/>
          <w:lang w:val="en-US"/>
        </w:rPr>
        <w:t xml:space="preserve"> for their symptoms</w:t>
      </w:r>
      <w:r w:rsidR="00B36F7F">
        <w:rPr>
          <w:sz w:val="24"/>
          <w:szCs w:val="24"/>
          <w:lang w:val="en-US"/>
        </w:rPr>
        <w:t>, or self-care at home</w:t>
      </w:r>
      <w:r w:rsidR="004A1915">
        <w:rPr>
          <w:sz w:val="24"/>
          <w:szCs w:val="24"/>
          <w:lang w:val="en-US"/>
        </w:rPr>
        <w:t xml:space="preserve">: </w:t>
      </w:r>
      <w:hyperlink r:id="rId23" w:history="1">
        <w:r w:rsidR="004A1915" w:rsidRPr="00DE48FB">
          <w:rPr>
            <w:rStyle w:val="Hyperlink"/>
            <w:sz w:val="24"/>
            <w:szCs w:val="24"/>
            <w:lang w:val="en-US"/>
          </w:rPr>
          <w:t>https://www.nenc-healthiertogether.nhs.uk/parentscarers/worried-your-child-unwell</w:t>
        </w:r>
      </w:hyperlink>
      <w:r w:rsidR="004A1915">
        <w:rPr>
          <w:sz w:val="24"/>
          <w:szCs w:val="24"/>
          <w:lang w:val="en-US"/>
        </w:rPr>
        <w:t xml:space="preserve"> </w:t>
      </w:r>
    </w:p>
    <w:p w14:paraId="248C88DE" w14:textId="5D469F44" w:rsidR="007417C9" w:rsidRDefault="007417C9" w:rsidP="007D402C">
      <w:pPr>
        <w:rPr>
          <w:sz w:val="24"/>
          <w:szCs w:val="24"/>
          <w:lang w:val="en-US"/>
        </w:rPr>
      </w:pPr>
      <w:r>
        <w:rPr>
          <w:noProof/>
          <w:sz w:val="24"/>
          <w:szCs w:val="24"/>
          <w:lang w:val="en-US"/>
        </w:rPr>
        <w:drawing>
          <wp:inline distT="0" distB="0" distL="0" distR="0" wp14:anchorId="40325223" wp14:editId="55D50EA0">
            <wp:extent cx="2724150" cy="1196079"/>
            <wp:effectExtent l="0" t="0" r="0" b="4445"/>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5032" cy="1209638"/>
                    </a:xfrm>
                    <a:prstGeom prst="rect">
                      <a:avLst/>
                    </a:prstGeom>
                  </pic:spPr>
                </pic:pic>
              </a:graphicData>
            </a:graphic>
          </wp:inline>
        </w:drawing>
      </w:r>
    </w:p>
    <w:p w14:paraId="7958E30B" w14:textId="620B2584" w:rsidR="00AF10CE" w:rsidRDefault="00AF10CE" w:rsidP="007D402C">
      <w:pPr>
        <w:rPr>
          <w:sz w:val="24"/>
          <w:szCs w:val="24"/>
          <w:lang w:val="en-US"/>
        </w:rPr>
      </w:pPr>
    </w:p>
    <w:p w14:paraId="60AB10FE" w14:textId="2C696137" w:rsidR="00AF10CE" w:rsidRDefault="00573C5B" w:rsidP="007D402C">
      <w:pPr>
        <w:rPr>
          <w:sz w:val="24"/>
          <w:szCs w:val="24"/>
          <w:lang w:val="en-US"/>
        </w:rPr>
      </w:pPr>
      <w:r>
        <w:rPr>
          <w:sz w:val="24"/>
          <w:szCs w:val="24"/>
          <w:lang w:val="en-US"/>
        </w:rPr>
        <w:t xml:space="preserve">Explore </w:t>
      </w:r>
      <w:r w:rsidR="006F3EC7">
        <w:rPr>
          <w:sz w:val="24"/>
          <w:szCs w:val="24"/>
          <w:lang w:val="en-US"/>
        </w:rPr>
        <w:t xml:space="preserve">child safety </w:t>
      </w:r>
      <w:r w:rsidR="00875A3F">
        <w:rPr>
          <w:sz w:val="24"/>
          <w:szCs w:val="24"/>
          <w:lang w:val="en-US"/>
        </w:rPr>
        <w:t>advice for parents and carers</w:t>
      </w:r>
      <w:r>
        <w:rPr>
          <w:sz w:val="24"/>
          <w:szCs w:val="24"/>
          <w:lang w:val="en-US"/>
        </w:rPr>
        <w:t xml:space="preserve"> from </w:t>
      </w:r>
      <w:r w:rsidR="00A84594">
        <w:rPr>
          <w:sz w:val="24"/>
          <w:szCs w:val="24"/>
          <w:lang w:val="en-US"/>
        </w:rPr>
        <w:t>Healthier Together</w:t>
      </w:r>
      <w:r w:rsidR="00875A3F">
        <w:rPr>
          <w:sz w:val="24"/>
          <w:szCs w:val="24"/>
          <w:lang w:val="en-US"/>
        </w:rPr>
        <w:t xml:space="preserve">, </w:t>
      </w:r>
      <w:r w:rsidR="00B0234C">
        <w:rPr>
          <w:sz w:val="24"/>
          <w:szCs w:val="24"/>
          <w:lang w:val="en-US"/>
        </w:rPr>
        <w:t>including keeping your child safe from accident</w:t>
      </w:r>
      <w:r w:rsidR="006F3EC7">
        <w:rPr>
          <w:sz w:val="24"/>
          <w:szCs w:val="24"/>
          <w:lang w:val="en-US"/>
        </w:rPr>
        <w:t>s around the home</w:t>
      </w:r>
      <w:r w:rsidR="00B0234C">
        <w:rPr>
          <w:sz w:val="24"/>
          <w:szCs w:val="24"/>
          <w:lang w:val="en-US"/>
        </w:rPr>
        <w:t xml:space="preserve">, </w:t>
      </w:r>
      <w:r w:rsidR="007402ED">
        <w:rPr>
          <w:sz w:val="24"/>
          <w:szCs w:val="24"/>
          <w:lang w:val="en-US"/>
        </w:rPr>
        <w:t>water safety, and safe sleeping</w:t>
      </w:r>
      <w:r w:rsidR="006F3EC7">
        <w:rPr>
          <w:sz w:val="24"/>
          <w:szCs w:val="24"/>
          <w:lang w:val="en-US"/>
        </w:rPr>
        <w:t xml:space="preserve">: </w:t>
      </w:r>
      <w:hyperlink r:id="rId25" w:history="1">
        <w:r w:rsidRPr="00DE48FB">
          <w:rPr>
            <w:rStyle w:val="Hyperlink"/>
            <w:sz w:val="24"/>
            <w:szCs w:val="24"/>
            <w:lang w:val="en-US"/>
          </w:rPr>
          <w:t>https://www.nenc-healthiertogether.nhs.uk/parentscarers/keeping-your-child-safe</w:t>
        </w:r>
      </w:hyperlink>
      <w:r>
        <w:rPr>
          <w:sz w:val="24"/>
          <w:szCs w:val="24"/>
          <w:lang w:val="en-US"/>
        </w:rPr>
        <w:t xml:space="preserve"> </w:t>
      </w:r>
    </w:p>
    <w:p w14:paraId="0EEF8489" w14:textId="3403DC9B" w:rsidR="00573C5B" w:rsidRDefault="00573C5B" w:rsidP="007D402C">
      <w:pPr>
        <w:rPr>
          <w:sz w:val="24"/>
          <w:szCs w:val="24"/>
          <w:lang w:val="en-US"/>
        </w:rPr>
      </w:pPr>
      <w:r>
        <w:rPr>
          <w:noProof/>
          <w:sz w:val="24"/>
          <w:szCs w:val="24"/>
          <w:lang w:val="en-US"/>
        </w:rPr>
        <w:drawing>
          <wp:inline distT="0" distB="0" distL="0" distR="0" wp14:anchorId="34A08C60" wp14:editId="3B7C9797">
            <wp:extent cx="2987302" cy="1568450"/>
            <wp:effectExtent l="0" t="0" r="3810" b="0"/>
            <wp:docPr id="8" name="Picture 8" descr="A picture containing grass, outdoor, perso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person, fiel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8641" cy="1590154"/>
                    </a:xfrm>
                    <a:prstGeom prst="rect">
                      <a:avLst/>
                    </a:prstGeom>
                  </pic:spPr>
                </pic:pic>
              </a:graphicData>
            </a:graphic>
          </wp:inline>
        </w:drawing>
      </w:r>
    </w:p>
    <w:p w14:paraId="1332E481" w14:textId="2274D333" w:rsidR="00A26573" w:rsidRDefault="00A26573" w:rsidP="007D402C">
      <w:pPr>
        <w:rPr>
          <w:sz w:val="24"/>
          <w:szCs w:val="24"/>
          <w:lang w:val="en-US"/>
        </w:rPr>
      </w:pPr>
    </w:p>
    <w:p w14:paraId="76D7170D" w14:textId="6DF84093" w:rsidR="00A26573" w:rsidRDefault="007E0C3C" w:rsidP="007D402C">
      <w:pPr>
        <w:rPr>
          <w:sz w:val="24"/>
          <w:szCs w:val="24"/>
          <w:lang w:val="en-US"/>
        </w:rPr>
      </w:pPr>
      <w:r>
        <w:rPr>
          <w:sz w:val="24"/>
          <w:szCs w:val="24"/>
          <w:lang w:val="en-US"/>
        </w:rPr>
        <w:t xml:space="preserve">The </w:t>
      </w:r>
      <w:r w:rsidR="00A64DE9">
        <w:rPr>
          <w:sz w:val="24"/>
          <w:szCs w:val="24"/>
          <w:lang w:val="en-US"/>
        </w:rPr>
        <w:t>Healthier Together</w:t>
      </w:r>
      <w:r>
        <w:rPr>
          <w:sz w:val="24"/>
          <w:szCs w:val="24"/>
          <w:lang w:val="en-US"/>
        </w:rPr>
        <w:t xml:space="preserve"> website </w:t>
      </w:r>
      <w:r w:rsidR="00A94ECD">
        <w:rPr>
          <w:sz w:val="24"/>
          <w:szCs w:val="24"/>
          <w:lang w:val="en-US"/>
        </w:rPr>
        <w:t>provide</w:t>
      </w:r>
      <w:r w:rsidR="003A47C1">
        <w:rPr>
          <w:sz w:val="24"/>
          <w:szCs w:val="24"/>
          <w:lang w:val="en-US"/>
        </w:rPr>
        <w:t>s</w:t>
      </w:r>
      <w:r w:rsidR="00A94ECD">
        <w:rPr>
          <w:sz w:val="24"/>
          <w:szCs w:val="24"/>
          <w:lang w:val="en-US"/>
        </w:rPr>
        <w:t xml:space="preserve"> help and advice for young people, on the issues that are relevant to them</w:t>
      </w:r>
      <w:r w:rsidR="004A2DDB">
        <w:rPr>
          <w:sz w:val="24"/>
          <w:szCs w:val="24"/>
          <w:lang w:val="en-US"/>
        </w:rPr>
        <w:t>,</w:t>
      </w:r>
      <w:r w:rsidR="005E3225">
        <w:rPr>
          <w:sz w:val="24"/>
          <w:szCs w:val="24"/>
          <w:lang w:val="en-US"/>
        </w:rPr>
        <w:t xml:space="preserve"> including </w:t>
      </w:r>
      <w:r w:rsidR="006B3B09">
        <w:rPr>
          <w:sz w:val="24"/>
          <w:szCs w:val="24"/>
          <w:lang w:val="en-US"/>
        </w:rPr>
        <w:t>sexual</w:t>
      </w:r>
      <w:r w:rsidR="005E3225">
        <w:rPr>
          <w:sz w:val="24"/>
          <w:szCs w:val="24"/>
          <w:lang w:val="en-US"/>
        </w:rPr>
        <w:t xml:space="preserve"> health</w:t>
      </w:r>
      <w:r w:rsidR="004A2DDB">
        <w:rPr>
          <w:sz w:val="24"/>
          <w:szCs w:val="24"/>
          <w:lang w:val="en-US"/>
        </w:rPr>
        <w:t xml:space="preserve"> and </w:t>
      </w:r>
      <w:r w:rsidR="006B3B09">
        <w:rPr>
          <w:sz w:val="24"/>
          <w:szCs w:val="24"/>
          <w:lang w:val="en-US"/>
        </w:rPr>
        <w:t>mental</w:t>
      </w:r>
      <w:r w:rsidR="004A2DDB">
        <w:rPr>
          <w:sz w:val="24"/>
          <w:szCs w:val="24"/>
          <w:lang w:val="en-US"/>
        </w:rPr>
        <w:t xml:space="preserve"> health</w:t>
      </w:r>
      <w:r w:rsidR="003A47C1">
        <w:rPr>
          <w:sz w:val="24"/>
          <w:szCs w:val="24"/>
          <w:lang w:val="en-US"/>
        </w:rPr>
        <w:t>, with quick signposting to crisis support</w:t>
      </w:r>
      <w:r w:rsidR="006B3B09">
        <w:rPr>
          <w:sz w:val="24"/>
          <w:szCs w:val="24"/>
          <w:lang w:val="en-US"/>
        </w:rPr>
        <w:t xml:space="preserve">: </w:t>
      </w:r>
      <w:hyperlink r:id="rId27" w:history="1">
        <w:r w:rsidR="006B3B09" w:rsidRPr="00DE48FB">
          <w:rPr>
            <w:rStyle w:val="Hyperlink"/>
            <w:sz w:val="24"/>
            <w:szCs w:val="24"/>
            <w:lang w:val="en-US"/>
          </w:rPr>
          <w:t>https://www.nenc-healthiertogether.nhs.uk/health-for-young-people</w:t>
        </w:r>
      </w:hyperlink>
      <w:r w:rsidR="006B3B09">
        <w:rPr>
          <w:sz w:val="24"/>
          <w:szCs w:val="24"/>
          <w:lang w:val="en-US"/>
        </w:rPr>
        <w:t xml:space="preserve"> </w:t>
      </w:r>
    </w:p>
    <w:p w14:paraId="15D2A2E8" w14:textId="16E3763F" w:rsidR="006B3B09" w:rsidRDefault="006B3B09" w:rsidP="007D402C">
      <w:pPr>
        <w:rPr>
          <w:sz w:val="24"/>
          <w:szCs w:val="24"/>
          <w:lang w:val="en-US"/>
        </w:rPr>
      </w:pPr>
      <w:r>
        <w:rPr>
          <w:noProof/>
          <w:sz w:val="24"/>
          <w:szCs w:val="24"/>
          <w:lang w:val="en-US"/>
        </w:rPr>
        <w:drawing>
          <wp:inline distT="0" distB="0" distL="0" distR="0" wp14:anchorId="178C2B55" wp14:editId="205077AD">
            <wp:extent cx="2978150" cy="15636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1278" cy="1575787"/>
                    </a:xfrm>
                    <a:prstGeom prst="rect">
                      <a:avLst/>
                    </a:prstGeom>
                  </pic:spPr>
                </pic:pic>
              </a:graphicData>
            </a:graphic>
          </wp:inline>
        </w:drawing>
      </w:r>
    </w:p>
    <w:p w14:paraId="2F3C195E" w14:textId="2FA5F3C1" w:rsidR="00634916" w:rsidRDefault="00634916" w:rsidP="007D402C">
      <w:pPr>
        <w:rPr>
          <w:sz w:val="24"/>
          <w:szCs w:val="24"/>
          <w:lang w:val="en-US"/>
        </w:rPr>
      </w:pPr>
    </w:p>
    <w:p w14:paraId="70423D31" w14:textId="1F8D1F42" w:rsidR="007947C5" w:rsidRDefault="00DD0890" w:rsidP="007D402C">
      <w:pPr>
        <w:rPr>
          <w:sz w:val="24"/>
          <w:szCs w:val="24"/>
          <w:lang w:val="en-US"/>
        </w:rPr>
      </w:pPr>
      <w:r>
        <w:rPr>
          <w:sz w:val="24"/>
          <w:szCs w:val="24"/>
          <w:lang w:val="en-US"/>
        </w:rPr>
        <w:lastRenderedPageBreak/>
        <w:t xml:space="preserve">Parents and carers of babies and </w:t>
      </w:r>
      <w:r w:rsidR="00865DFC">
        <w:rPr>
          <w:sz w:val="24"/>
          <w:szCs w:val="24"/>
          <w:lang w:val="en-US"/>
        </w:rPr>
        <w:t xml:space="preserve">young children can </w:t>
      </w:r>
      <w:r w:rsidR="00C32061">
        <w:rPr>
          <w:sz w:val="24"/>
          <w:szCs w:val="24"/>
          <w:lang w:val="en-US"/>
        </w:rPr>
        <w:t>find</w:t>
      </w:r>
      <w:r w:rsidR="00865DFC">
        <w:rPr>
          <w:sz w:val="24"/>
          <w:szCs w:val="24"/>
          <w:lang w:val="en-US"/>
        </w:rPr>
        <w:t xml:space="preserve"> </w:t>
      </w:r>
      <w:r w:rsidR="00C32061">
        <w:rPr>
          <w:sz w:val="24"/>
          <w:szCs w:val="24"/>
          <w:lang w:val="en-US"/>
        </w:rPr>
        <w:t xml:space="preserve">top </w:t>
      </w:r>
      <w:r w:rsidR="00865DFC">
        <w:rPr>
          <w:sz w:val="24"/>
          <w:szCs w:val="24"/>
          <w:lang w:val="en-US"/>
        </w:rPr>
        <w:t xml:space="preserve">tips and </w:t>
      </w:r>
      <w:r w:rsidR="00C32061">
        <w:rPr>
          <w:sz w:val="24"/>
          <w:szCs w:val="24"/>
          <w:lang w:val="en-US"/>
        </w:rPr>
        <w:t xml:space="preserve">trusted NHS </w:t>
      </w:r>
      <w:r w:rsidR="00865DFC">
        <w:rPr>
          <w:sz w:val="24"/>
          <w:szCs w:val="24"/>
          <w:lang w:val="en-US"/>
        </w:rPr>
        <w:t>advice about</w:t>
      </w:r>
      <w:r w:rsidR="00C32061">
        <w:rPr>
          <w:sz w:val="24"/>
          <w:szCs w:val="24"/>
          <w:lang w:val="en-US"/>
        </w:rPr>
        <w:t xml:space="preserve"> </w:t>
      </w:r>
      <w:r w:rsidR="00865DFC">
        <w:rPr>
          <w:sz w:val="24"/>
          <w:szCs w:val="24"/>
          <w:lang w:val="en-US"/>
        </w:rPr>
        <w:t>childhood illnesses, child development</w:t>
      </w:r>
      <w:r w:rsidR="00C32061">
        <w:rPr>
          <w:sz w:val="24"/>
          <w:szCs w:val="24"/>
          <w:lang w:val="en-US"/>
        </w:rPr>
        <w:t xml:space="preserve">, </w:t>
      </w:r>
      <w:r w:rsidR="00253C53">
        <w:rPr>
          <w:sz w:val="24"/>
          <w:szCs w:val="24"/>
          <w:lang w:val="en-US"/>
        </w:rPr>
        <w:t xml:space="preserve">allergies, child safety and more on the </w:t>
      </w:r>
      <w:r w:rsidR="00CF15C4">
        <w:rPr>
          <w:sz w:val="24"/>
          <w:szCs w:val="24"/>
          <w:lang w:val="en-US"/>
        </w:rPr>
        <w:t>Healthier Together</w:t>
      </w:r>
      <w:r w:rsidR="00253C53">
        <w:rPr>
          <w:sz w:val="24"/>
          <w:szCs w:val="24"/>
          <w:lang w:val="en-US"/>
        </w:rPr>
        <w:t xml:space="preserve"> mobile app</w:t>
      </w:r>
      <w:r w:rsidR="00C77A88">
        <w:rPr>
          <w:sz w:val="24"/>
          <w:szCs w:val="24"/>
          <w:lang w:val="en-US"/>
        </w:rPr>
        <w:t xml:space="preserve">. Download now: </w:t>
      </w:r>
      <w:hyperlink r:id="rId29" w:history="1">
        <w:r w:rsidR="00C449BB" w:rsidRPr="00DE48FB">
          <w:rPr>
            <w:rStyle w:val="Hyperlink"/>
            <w:sz w:val="24"/>
            <w:szCs w:val="24"/>
            <w:lang w:val="en-US"/>
          </w:rPr>
          <w:t>https://www.nenc-healthiertogether.nhs.uk/resources/download-healthier-together-mobile-application</w:t>
        </w:r>
      </w:hyperlink>
      <w:r w:rsidR="00C449BB">
        <w:rPr>
          <w:sz w:val="24"/>
          <w:szCs w:val="24"/>
          <w:lang w:val="en-US"/>
        </w:rPr>
        <w:t xml:space="preserve"> </w:t>
      </w:r>
    </w:p>
    <w:p w14:paraId="64362498" w14:textId="787956A3" w:rsidR="00C77A88" w:rsidRDefault="00C77A88" w:rsidP="007D402C">
      <w:pPr>
        <w:rPr>
          <w:sz w:val="24"/>
          <w:szCs w:val="24"/>
          <w:lang w:val="en-US"/>
        </w:rPr>
      </w:pPr>
      <w:r>
        <w:rPr>
          <w:noProof/>
          <w:sz w:val="24"/>
          <w:szCs w:val="24"/>
          <w:lang w:val="en-US"/>
        </w:rPr>
        <w:drawing>
          <wp:inline distT="0" distB="0" distL="0" distR="0" wp14:anchorId="609E3E24" wp14:editId="2260FFD7">
            <wp:extent cx="2314575" cy="1215241"/>
            <wp:effectExtent l="0" t="0" r="0" b="4445"/>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1468" cy="1224111"/>
                    </a:xfrm>
                    <a:prstGeom prst="rect">
                      <a:avLst/>
                    </a:prstGeom>
                  </pic:spPr>
                </pic:pic>
              </a:graphicData>
            </a:graphic>
          </wp:inline>
        </w:drawing>
      </w:r>
    </w:p>
    <w:p w14:paraId="52683975" w14:textId="77777777" w:rsidR="008A3EC5" w:rsidRDefault="008A3EC5" w:rsidP="00B547AC">
      <w:pPr>
        <w:rPr>
          <w:sz w:val="24"/>
          <w:szCs w:val="24"/>
        </w:rPr>
      </w:pPr>
    </w:p>
    <w:p w14:paraId="56D73491" w14:textId="2B115149" w:rsidR="00B547AC" w:rsidRDefault="00B547AC" w:rsidP="00B547AC">
      <w:pPr>
        <w:rPr>
          <w:sz w:val="24"/>
          <w:szCs w:val="24"/>
        </w:rPr>
      </w:pPr>
      <w:r w:rsidRPr="008E08BA">
        <w:rPr>
          <w:sz w:val="24"/>
          <w:szCs w:val="24"/>
        </w:rPr>
        <w:t>There are lots of sources of support for you and your family if you need help or advice about the cost of living this winter.</w:t>
      </w:r>
      <w:r>
        <w:rPr>
          <w:sz w:val="24"/>
          <w:szCs w:val="24"/>
        </w:rPr>
        <w:t xml:space="preserve"> The Healthier Together website can signpost you to your local services: </w:t>
      </w:r>
      <w:hyperlink r:id="rId31" w:history="1">
        <w:r w:rsidRPr="002450BE">
          <w:rPr>
            <w:rStyle w:val="Hyperlink"/>
            <w:sz w:val="24"/>
            <w:szCs w:val="24"/>
          </w:rPr>
          <w:t>https://www.nenc-healthiertogether.nhs.uk/parentscarers/worried-about-daily-life/stay-warm-and-well-this-winter-support</w:t>
        </w:r>
      </w:hyperlink>
      <w:r>
        <w:rPr>
          <w:sz w:val="24"/>
          <w:szCs w:val="24"/>
        </w:rPr>
        <w:t xml:space="preserve"> </w:t>
      </w:r>
    </w:p>
    <w:p w14:paraId="1908760B" w14:textId="77777777" w:rsidR="00B547AC" w:rsidRDefault="00B547AC" w:rsidP="00B547AC">
      <w:pPr>
        <w:rPr>
          <w:sz w:val="24"/>
          <w:szCs w:val="24"/>
          <w:lang w:val="en-US"/>
        </w:rPr>
      </w:pPr>
      <w:r>
        <w:rPr>
          <w:noProof/>
          <w:sz w:val="24"/>
          <w:szCs w:val="24"/>
          <w:lang w:val="en-US"/>
        </w:rPr>
        <w:drawing>
          <wp:inline distT="0" distB="0" distL="0" distR="0" wp14:anchorId="09745F7E" wp14:editId="50800B49">
            <wp:extent cx="4343400" cy="1559601"/>
            <wp:effectExtent l="0" t="0" r="0" b="2540"/>
            <wp:docPr id="15" name="Picture 15" descr="A person and a child playing with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and a child playing with a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57807" cy="1564774"/>
                    </a:xfrm>
                    <a:prstGeom prst="rect">
                      <a:avLst/>
                    </a:prstGeom>
                  </pic:spPr>
                </pic:pic>
              </a:graphicData>
            </a:graphic>
          </wp:inline>
        </w:drawing>
      </w:r>
    </w:p>
    <w:p w14:paraId="23DE850C" w14:textId="77777777" w:rsidR="008A3EC5" w:rsidRDefault="008A3EC5" w:rsidP="00B547AC">
      <w:pPr>
        <w:rPr>
          <w:sz w:val="24"/>
          <w:szCs w:val="24"/>
          <w:lang w:val="en-US"/>
        </w:rPr>
      </w:pPr>
    </w:p>
    <w:p w14:paraId="74A555E4" w14:textId="0371127A" w:rsidR="00B547AC" w:rsidRDefault="00B547AC" w:rsidP="00B547AC">
      <w:pPr>
        <w:rPr>
          <w:sz w:val="24"/>
          <w:szCs w:val="24"/>
          <w:lang w:val="en-US"/>
        </w:rPr>
      </w:pPr>
      <w:r>
        <w:rPr>
          <w:sz w:val="24"/>
          <w:szCs w:val="24"/>
          <w:lang w:val="en-US"/>
        </w:rPr>
        <w:t xml:space="preserve">Do you have a copy of The Little Orange Book for expert advice on helping babies and young children when they are poorly? You can also access it online on the Healthier Together website: </w:t>
      </w:r>
      <w:hyperlink r:id="rId33" w:history="1">
        <w:r w:rsidRPr="0060187E">
          <w:rPr>
            <w:rStyle w:val="Hyperlink"/>
            <w:sz w:val="24"/>
            <w:szCs w:val="24"/>
            <w:lang w:val="en-US"/>
          </w:rPr>
          <w:t>https://www.nenc-healthiertogether.nhs.uk/application/files/9316/4803/9033/LOB_Clickable_version.pdf</w:t>
        </w:r>
      </w:hyperlink>
      <w:r>
        <w:rPr>
          <w:sz w:val="24"/>
          <w:szCs w:val="24"/>
          <w:lang w:val="en-US"/>
        </w:rPr>
        <w:t xml:space="preserve"> </w:t>
      </w:r>
    </w:p>
    <w:p w14:paraId="05DCFA20" w14:textId="77777777" w:rsidR="00B547AC" w:rsidRDefault="00B547AC" w:rsidP="00B547AC">
      <w:pPr>
        <w:rPr>
          <w:sz w:val="24"/>
          <w:szCs w:val="24"/>
          <w:lang w:val="en-US"/>
        </w:rPr>
      </w:pPr>
      <w:r>
        <w:rPr>
          <w:noProof/>
          <w:sz w:val="24"/>
          <w:szCs w:val="24"/>
          <w:lang w:val="en-US"/>
        </w:rPr>
        <w:drawing>
          <wp:inline distT="0" distB="0" distL="0" distR="0" wp14:anchorId="5B3DD74B" wp14:editId="6E794809">
            <wp:extent cx="2047875" cy="1439187"/>
            <wp:effectExtent l="0" t="0" r="0" b="8890"/>
            <wp:docPr id="1896672109" name="Picture 1896672109" descr="A book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ok cover with whit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9201" cy="1447147"/>
                    </a:xfrm>
                    <a:prstGeom prst="rect">
                      <a:avLst/>
                    </a:prstGeom>
                  </pic:spPr>
                </pic:pic>
              </a:graphicData>
            </a:graphic>
          </wp:inline>
        </w:drawing>
      </w:r>
    </w:p>
    <w:p w14:paraId="7AED886D" w14:textId="77777777" w:rsidR="00E732AA" w:rsidRDefault="00E732AA" w:rsidP="00E732AA">
      <w:pPr>
        <w:pStyle w:val="Heading2"/>
        <w:rPr>
          <w:color w:val="587320" w:themeColor="accent1" w:themeShade="BF"/>
        </w:rPr>
      </w:pPr>
      <w:r>
        <w:rPr>
          <w:color w:val="587320" w:themeColor="accent1" w:themeShade="BF"/>
        </w:rPr>
        <w:lastRenderedPageBreak/>
        <w:t>Healthier Together p</w:t>
      </w:r>
      <w:r w:rsidRPr="003E0861">
        <w:rPr>
          <w:color w:val="587320" w:themeColor="accent1" w:themeShade="BF"/>
        </w:rPr>
        <w:t>romotional resources</w:t>
      </w:r>
    </w:p>
    <w:p w14:paraId="0597C00D" w14:textId="77777777" w:rsidR="00E732AA" w:rsidRDefault="00E732AA" w:rsidP="00E732AA">
      <w:pPr>
        <w:rPr>
          <w:sz w:val="24"/>
          <w:szCs w:val="28"/>
        </w:rPr>
      </w:pPr>
      <w:r>
        <w:rPr>
          <w:sz w:val="24"/>
          <w:szCs w:val="28"/>
        </w:rPr>
        <w:t xml:space="preserve">There are a number of promotional resources available to use in your setting or online including posters and graphics which can be </w:t>
      </w:r>
      <w:hyperlink r:id="rId35" w:history="1">
        <w:r w:rsidRPr="00DC3D76">
          <w:rPr>
            <w:rStyle w:val="Hyperlink"/>
            <w:sz w:val="24"/>
            <w:szCs w:val="28"/>
          </w:rPr>
          <w:t>downloaded from the website</w:t>
        </w:r>
      </w:hyperlink>
      <w:r>
        <w:rPr>
          <w:sz w:val="24"/>
          <w:szCs w:val="28"/>
        </w:rPr>
        <w:t xml:space="preserve">. Printed copies may also be available, along with additional promotional materials, subject to availability. Please email Laura Cassidy via </w:t>
      </w:r>
      <w:hyperlink r:id="rId36" w:history="1">
        <w:r w:rsidRPr="007C143E">
          <w:rPr>
            <w:rStyle w:val="Hyperlink"/>
            <w:sz w:val="24"/>
            <w:szCs w:val="28"/>
          </w:rPr>
          <w:t>england.northernchildnetwork@nhs.net</w:t>
        </w:r>
      </w:hyperlink>
      <w:r>
        <w:rPr>
          <w:sz w:val="24"/>
          <w:szCs w:val="28"/>
        </w:rPr>
        <w:t xml:space="preserve"> to enquire about any of these.</w:t>
      </w:r>
    </w:p>
    <w:p w14:paraId="29AF6F57" w14:textId="77777777" w:rsidR="00E732AA" w:rsidRDefault="00792B12" w:rsidP="00E732AA">
      <w:pPr>
        <w:rPr>
          <w:b/>
          <w:bCs/>
        </w:rPr>
      </w:pPr>
      <w:hyperlink r:id="rId37" w:history="1">
        <w:r w:rsidR="00E732AA" w:rsidRPr="00DC3D76">
          <w:rPr>
            <w:rStyle w:val="Hyperlink"/>
            <w:b/>
            <w:bCs/>
            <w:sz w:val="24"/>
            <w:szCs w:val="28"/>
          </w:rPr>
          <w:t>Access downloadable resources</w:t>
        </w:r>
      </w:hyperlink>
    </w:p>
    <w:p w14:paraId="0C13796C" w14:textId="4A4F346C" w:rsidR="00E732AA" w:rsidRDefault="00E732AA" w:rsidP="00E732AA">
      <w:pPr>
        <w:pStyle w:val="Heading3"/>
        <w:rPr>
          <w:sz w:val="28"/>
          <w:szCs w:val="24"/>
          <w:lang w:val="en-US"/>
        </w:rPr>
      </w:pPr>
      <w:r>
        <w:rPr>
          <w:b w:val="0"/>
          <w:bCs w:val="0"/>
          <w:noProof/>
        </w:rPr>
        <w:drawing>
          <wp:inline distT="0" distB="0" distL="0" distR="0" wp14:anchorId="5B9AE894" wp14:editId="60D94B55">
            <wp:extent cx="2806172" cy="1390650"/>
            <wp:effectExtent l="0" t="0" r="0" b="0"/>
            <wp:docPr id="16" name="Picture 16" descr="A hand holding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hand holding a pap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23024" cy="1399001"/>
                    </a:xfrm>
                    <a:prstGeom prst="rect">
                      <a:avLst/>
                    </a:prstGeom>
                  </pic:spPr>
                </pic:pic>
              </a:graphicData>
            </a:graphic>
          </wp:inline>
        </w:drawing>
      </w:r>
      <w:r>
        <w:t xml:space="preserve">   </w:t>
      </w:r>
      <w:r>
        <w:rPr>
          <w:b w:val="0"/>
          <w:bCs w:val="0"/>
          <w:noProof/>
        </w:rPr>
        <w:drawing>
          <wp:inline distT="0" distB="0" distL="0" distR="0" wp14:anchorId="0B2BE65B" wp14:editId="2E30E8CF">
            <wp:extent cx="2752725" cy="1374532"/>
            <wp:effectExtent l="0" t="0" r="0" b="0"/>
            <wp:docPr id="17" name="Picture 17" descr="A group of children runn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children running under a ten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1972" cy="1389136"/>
                    </a:xfrm>
                    <a:prstGeom prst="rect">
                      <a:avLst/>
                    </a:prstGeom>
                  </pic:spPr>
                </pic:pic>
              </a:graphicData>
            </a:graphic>
          </wp:inline>
        </w:drawing>
      </w:r>
    </w:p>
    <w:p w14:paraId="32D719CC" w14:textId="77777777" w:rsidR="002570EB" w:rsidRDefault="002570EB" w:rsidP="00E83EF8">
      <w:pPr>
        <w:pStyle w:val="Heading3"/>
        <w:rPr>
          <w:sz w:val="28"/>
          <w:szCs w:val="24"/>
          <w:lang w:val="en-US"/>
        </w:rPr>
      </w:pPr>
    </w:p>
    <w:p w14:paraId="306F0FE1" w14:textId="31916B88" w:rsidR="00E83EF8" w:rsidRDefault="00E83EF8" w:rsidP="00E83EF8">
      <w:pPr>
        <w:pStyle w:val="Heading3"/>
        <w:rPr>
          <w:sz w:val="28"/>
          <w:szCs w:val="24"/>
          <w:lang w:val="en-US"/>
        </w:rPr>
      </w:pPr>
      <w:r w:rsidRPr="00E83EF8">
        <w:rPr>
          <w:sz w:val="28"/>
          <w:szCs w:val="24"/>
          <w:lang w:val="en-US"/>
        </w:rPr>
        <w:t>Contact</w:t>
      </w:r>
    </w:p>
    <w:p w14:paraId="0BD8CE29" w14:textId="46E6FF9F" w:rsidR="00E83EF8" w:rsidRPr="001170B3" w:rsidRDefault="00E83EF8" w:rsidP="00E83EF8">
      <w:pPr>
        <w:rPr>
          <w:sz w:val="22"/>
          <w:szCs w:val="24"/>
          <w:lang w:val="en-US"/>
        </w:rPr>
      </w:pPr>
      <w:r w:rsidRPr="001170B3">
        <w:rPr>
          <w:sz w:val="22"/>
          <w:szCs w:val="24"/>
          <w:lang w:val="en-US"/>
        </w:rPr>
        <w:t xml:space="preserve">For further information </w:t>
      </w:r>
      <w:r w:rsidR="002570EB">
        <w:rPr>
          <w:sz w:val="22"/>
          <w:szCs w:val="24"/>
          <w:lang w:val="en-US"/>
        </w:rPr>
        <w:t>about Healthier Together,</w:t>
      </w:r>
      <w:r w:rsidR="00F47EE8">
        <w:rPr>
          <w:sz w:val="22"/>
          <w:szCs w:val="24"/>
          <w:lang w:val="en-US"/>
        </w:rPr>
        <w:t xml:space="preserve"> </w:t>
      </w:r>
      <w:r w:rsidR="007835F9" w:rsidRPr="001170B3">
        <w:rPr>
          <w:sz w:val="22"/>
          <w:szCs w:val="24"/>
          <w:lang w:val="en-US"/>
        </w:rPr>
        <w:t>email</w:t>
      </w:r>
      <w:r w:rsidR="001170B3" w:rsidRPr="001170B3">
        <w:rPr>
          <w:sz w:val="22"/>
          <w:szCs w:val="24"/>
          <w:lang w:val="en-US"/>
        </w:rPr>
        <w:t xml:space="preserve"> Laura Cassidy via</w:t>
      </w:r>
      <w:r w:rsidR="007835F9" w:rsidRPr="001170B3">
        <w:rPr>
          <w:sz w:val="22"/>
          <w:szCs w:val="24"/>
          <w:lang w:val="en-US"/>
        </w:rPr>
        <w:t xml:space="preserve"> </w:t>
      </w:r>
      <w:hyperlink r:id="rId40" w:history="1">
        <w:r w:rsidR="001170B3" w:rsidRPr="001170B3">
          <w:rPr>
            <w:rStyle w:val="Hyperlink"/>
            <w:sz w:val="22"/>
            <w:szCs w:val="24"/>
            <w:lang w:val="en-US"/>
          </w:rPr>
          <w:t>england.northernchildnetwork@nhs.net</w:t>
        </w:r>
      </w:hyperlink>
      <w:r w:rsidR="001170B3" w:rsidRPr="001170B3">
        <w:rPr>
          <w:sz w:val="22"/>
          <w:szCs w:val="24"/>
          <w:lang w:val="en-US"/>
        </w:rPr>
        <w:t xml:space="preserve"> </w:t>
      </w:r>
    </w:p>
    <w:p w14:paraId="791D6EA9" w14:textId="77777777" w:rsidR="00E83EF8" w:rsidRPr="00E83EF8" w:rsidRDefault="00E83EF8" w:rsidP="00E83EF8">
      <w:pPr>
        <w:rPr>
          <w:lang w:val="en-US"/>
        </w:rPr>
      </w:pPr>
    </w:p>
    <w:sectPr w:rsidR="00E83EF8" w:rsidRPr="00E83EF8" w:rsidSect="005E246B">
      <w:headerReference w:type="default" r:id="rId41"/>
      <w:footerReference w:type="default" r:id="rId42"/>
      <w:headerReference w:type="first" r:id="rId43"/>
      <w:footerReference w:type="firs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68F9B" w14:textId="77777777" w:rsidR="00914413" w:rsidRDefault="00914413" w:rsidP="005E246B">
      <w:pPr>
        <w:spacing w:after="0" w:line="240" w:lineRule="auto"/>
      </w:pPr>
      <w:r>
        <w:separator/>
      </w:r>
    </w:p>
  </w:endnote>
  <w:endnote w:type="continuationSeparator" w:id="0">
    <w:p w14:paraId="4A730C9D" w14:textId="77777777" w:rsidR="00914413" w:rsidRDefault="00914413" w:rsidP="005E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0E20" w14:textId="2D58F3B5" w:rsidR="003434B8" w:rsidRDefault="003434B8">
    <w:pPr>
      <w:pStyle w:val="Footer"/>
    </w:pPr>
    <w:r>
      <w:rPr>
        <w:noProof/>
      </w:rPr>
      <w:drawing>
        <wp:anchor distT="0" distB="0" distL="114300" distR="114300" simplePos="0" relativeHeight="251661312" behindDoc="0" locked="0" layoutInCell="1" allowOverlap="1" wp14:anchorId="4B719E88" wp14:editId="247E57B4">
          <wp:simplePos x="0" y="0"/>
          <wp:positionH relativeFrom="margin">
            <wp:posOffset>-609600</wp:posOffset>
          </wp:positionH>
          <wp:positionV relativeFrom="margin">
            <wp:posOffset>8634095</wp:posOffset>
          </wp:positionV>
          <wp:extent cx="847725" cy="655320"/>
          <wp:effectExtent l="0" t="0" r="9525" b="0"/>
          <wp:wrapSquare wrapText="bothSides"/>
          <wp:docPr id="458073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65532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E654" w14:textId="5CB27B08" w:rsidR="00004D89" w:rsidRPr="00647299" w:rsidRDefault="00AE66AF" w:rsidP="00647299">
    <w:pPr>
      <w:pStyle w:val="Footer"/>
      <w:jc w:val="center"/>
    </w:pPr>
    <w:r>
      <w:rPr>
        <w:noProof/>
      </w:rPr>
      <w:drawing>
        <wp:anchor distT="0" distB="0" distL="114300" distR="114300" simplePos="0" relativeHeight="251660288" behindDoc="0" locked="0" layoutInCell="1" allowOverlap="1" wp14:anchorId="6FE1DC7C" wp14:editId="0B8F5D0F">
          <wp:simplePos x="0" y="0"/>
          <wp:positionH relativeFrom="margin">
            <wp:posOffset>4959985</wp:posOffset>
          </wp:positionH>
          <wp:positionV relativeFrom="margin">
            <wp:posOffset>8402955</wp:posOffset>
          </wp:positionV>
          <wp:extent cx="1481455" cy="1146175"/>
          <wp:effectExtent l="0" t="0" r="4445" b="0"/>
          <wp:wrapSquare wrapText="bothSides"/>
          <wp:docPr id="119120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455" cy="1146175"/>
                  </a:xfrm>
                  <a:prstGeom prst="rect">
                    <a:avLst/>
                  </a:prstGeom>
                  <a:noFill/>
                </pic:spPr>
              </pic:pic>
            </a:graphicData>
          </a:graphic>
        </wp:anchor>
      </w:drawing>
    </w:r>
    <w:r w:rsidR="00647299" w:rsidRPr="00647299">
      <w:rPr>
        <w:b/>
        <w:sz w:val="18"/>
        <w:szCs w:val="18"/>
      </w:rPr>
      <w:t>Follow us @</w:t>
    </w:r>
    <w:proofErr w:type="gramStart"/>
    <w:r w:rsidR="00647299" w:rsidRPr="00647299">
      <w:rPr>
        <w:b/>
        <w:sz w:val="18"/>
        <w:szCs w:val="18"/>
      </w:rPr>
      <w:t>EveryChildNENC</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2BB72" w14:textId="77777777" w:rsidR="00914413" w:rsidRDefault="00914413" w:rsidP="005E246B">
      <w:pPr>
        <w:spacing w:after="0" w:line="240" w:lineRule="auto"/>
      </w:pPr>
      <w:r>
        <w:separator/>
      </w:r>
    </w:p>
  </w:footnote>
  <w:footnote w:type="continuationSeparator" w:id="0">
    <w:p w14:paraId="7852A971" w14:textId="77777777" w:rsidR="00914413" w:rsidRDefault="00914413" w:rsidP="005E2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E652" w14:textId="1E2C878D" w:rsidR="005E246B" w:rsidRDefault="005E246B">
    <w:pPr>
      <w:pStyle w:val="Header"/>
    </w:pPr>
    <w:r>
      <w:rPr>
        <w:noProof/>
        <w:lang w:eastAsia="en-GB"/>
      </w:rPr>
      <w:drawing>
        <wp:anchor distT="0" distB="0" distL="114300" distR="114300" simplePos="0" relativeHeight="251659264" behindDoc="1" locked="0" layoutInCell="1" allowOverlap="1" wp14:anchorId="4EA8E655" wp14:editId="4EA8E656">
          <wp:simplePos x="0" y="0"/>
          <wp:positionH relativeFrom="page">
            <wp:posOffset>6342</wp:posOffset>
          </wp:positionH>
          <wp:positionV relativeFrom="page">
            <wp:posOffset>0</wp:posOffset>
          </wp:positionV>
          <wp:extent cx="7547315" cy="10680403"/>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
                    <a:extLst>
                      <a:ext uri="{28A0092B-C50C-407E-A947-70E740481C1C}">
                        <a14:useLocalDpi xmlns:a14="http://schemas.microsoft.com/office/drawing/2010/main" val="0"/>
                      </a:ext>
                    </a:extLst>
                  </a:blip>
                  <a:stretch>
                    <a:fillRect/>
                  </a:stretch>
                </pic:blipFill>
                <pic:spPr>
                  <a:xfrm>
                    <a:off x="0" y="0"/>
                    <a:ext cx="7547315" cy="106804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E653" w14:textId="502CAB3F" w:rsidR="005E246B" w:rsidRPr="005E246B" w:rsidRDefault="005E246B" w:rsidP="005E246B">
    <w:pPr>
      <w:pStyle w:val="Header"/>
    </w:pPr>
    <w:r>
      <w:rPr>
        <w:noProof/>
        <w:lang w:eastAsia="en-GB"/>
      </w:rPr>
      <w:drawing>
        <wp:anchor distT="0" distB="0" distL="114300" distR="114300" simplePos="0" relativeHeight="251658240" behindDoc="1" locked="0" layoutInCell="1" allowOverlap="1" wp14:anchorId="4EA8E657" wp14:editId="4EA8E658">
          <wp:simplePos x="0" y="0"/>
          <wp:positionH relativeFrom="page">
            <wp:posOffset>0</wp:posOffset>
          </wp:positionH>
          <wp:positionV relativeFrom="page">
            <wp:posOffset>0</wp:posOffset>
          </wp:positionV>
          <wp:extent cx="7553652" cy="106893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a:extLst>
                      <a:ext uri="{28A0092B-C50C-407E-A947-70E740481C1C}">
                        <a14:useLocalDpi xmlns:a14="http://schemas.microsoft.com/office/drawing/2010/main" val="0"/>
                      </a:ext>
                    </a:extLst>
                  </a:blip>
                  <a:stretch>
                    <a:fillRect/>
                  </a:stretch>
                </pic:blipFill>
                <pic:spPr>
                  <a:xfrm>
                    <a:off x="0" y="0"/>
                    <a:ext cx="7553652" cy="106893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C51F8"/>
    <w:multiLevelType w:val="hybridMultilevel"/>
    <w:tmpl w:val="9DA2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50256"/>
    <w:multiLevelType w:val="hybridMultilevel"/>
    <w:tmpl w:val="8148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382A22"/>
    <w:multiLevelType w:val="hybridMultilevel"/>
    <w:tmpl w:val="40E6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E45D6"/>
    <w:multiLevelType w:val="hybridMultilevel"/>
    <w:tmpl w:val="8D020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9013C"/>
    <w:multiLevelType w:val="hybridMultilevel"/>
    <w:tmpl w:val="0D2CC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DE3BF0"/>
    <w:multiLevelType w:val="hybridMultilevel"/>
    <w:tmpl w:val="3A2A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E8576D"/>
    <w:multiLevelType w:val="hybridMultilevel"/>
    <w:tmpl w:val="6088D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28196">
    <w:abstractNumId w:val="1"/>
  </w:num>
  <w:num w:numId="2" w16cid:durableId="1747725580">
    <w:abstractNumId w:val="3"/>
  </w:num>
  <w:num w:numId="3" w16cid:durableId="1329868252">
    <w:abstractNumId w:val="5"/>
  </w:num>
  <w:num w:numId="4" w16cid:durableId="838279019">
    <w:abstractNumId w:val="6"/>
  </w:num>
  <w:num w:numId="5" w16cid:durableId="612520772">
    <w:abstractNumId w:val="4"/>
  </w:num>
  <w:num w:numId="6" w16cid:durableId="1884713763">
    <w:abstractNumId w:val="2"/>
  </w:num>
  <w:num w:numId="7" w16cid:durableId="277027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46B"/>
    <w:rsid w:val="00000783"/>
    <w:rsid w:val="00004D89"/>
    <w:rsid w:val="00020539"/>
    <w:rsid w:val="0002313C"/>
    <w:rsid w:val="000910B8"/>
    <w:rsid w:val="000958D0"/>
    <w:rsid w:val="000A573A"/>
    <w:rsid w:val="000B1074"/>
    <w:rsid w:val="000B2706"/>
    <w:rsid w:val="000E4147"/>
    <w:rsid w:val="000F0843"/>
    <w:rsid w:val="000F0D60"/>
    <w:rsid w:val="000F59BA"/>
    <w:rsid w:val="001170B3"/>
    <w:rsid w:val="00121FA4"/>
    <w:rsid w:val="00125B79"/>
    <w:rsid w:val="00170B4D"/>
    <w:rsid w:val="00191DF6"/>
    <w:rsid w:val="00192FB4"/>
    <w:rsid w:val="00197A92"/>
    <w:rsid w:val="001A6289"/>
    <w:rsid w:val="001D3028"/>
    <w:rsid w:val="001E3DD4"/>
    <w:rsid w:val="001F2BE9"/>
    <w:rsid w:val="002029C2"/>
    <w:rsid w:val="002067B3"/>
    <w:rsid w:val="00215A2D"/>
    <w:rsid w:val="00223989"/>
    <w:rsid w:val="00253C53"/>
    <w:rsid w:val="002570EB"/>
    <w:rsid w:val="002639AE"/>
    <w:rsid w:val="00265184"/>
    <w:rsid w:val="00275D8A"/>
    <w:rsid w:val="002A45E6"/>
    <w:rsid w:val="002A47A3"/>
    <w:rsid w:val="002C6FD8"/>
    <w:rsid w:val="002D2B24"/>
    <w:rsid w:val="002E4D69"/>
    <w:rsid w:val="002F1FA1"/>
    <w:rsid w:val="00301789"/>
    <w:rsid w:val="00305D6F"/>
    <w:rsid w:val="00317427"/>
    <w:rsid w:val="00327ABC"/>
    <w:rsid w:val="003434B8"/>
    <w:rsid w:val="003455BB"/>
    <w:rsid w:val="00345708"/>
    <w:rsid w:val="003523D8"/>
    <w:rsid w:val="00361AB7"/>
    <w:rsid w:val="00366E98"/>
    <w:rsid w:val="00392539"/>
    <w:rsid w:val="003A14FA"/>
    <w:rsid w:val="003A2794"/>
    <w:rsid w:val="003A47C1"/>
    <w:rsid w:val="003D1879"/>
    <w:rsid w:val="00406040"/>
    <w:rsid w:val="0049486F"/>
    <w:rsid w:val="004959B1"/>
    <w:rsid w:val="004A1915"/>
    <w:rsid w:val="004A2DDB"/>
    <w:rsid w:val="004B55A3"/>
    <w:rsid w:val="004C112D"/>
    <w:rsid w:val="00510835"/>
    <w:rsid w:val="0053438E"/>
    <w:rsid w:val="00534C4C"/>
    <w:rsid w:val="005413BC"/>
    <w:rsid w:val="00553D5F"/>
    <w:rsid w:val="005669BE"/>
    <w:rsid w:val="00573C5B"/>
    <w:rsid w:val="005814E9"/>
    <w:rsid w:val="0058167C"/>
    <w:rsid w:val="005818A5"/>
    <w:rsid w:val="00592C48"/>
    <w:rsid w:val="005A4836"/>
    <w:rsid w:val="005C2476"/>
    <w:rsid w:val="005C7178"/>
    <w:rsid w:val="005D08A1"/>
    <w:rsid w:val="005E246B"/>
    <w:rsid w:val="005E3225"/>
    <w:rsid w:val="005F7AB7"/>
    <w:rsid w:val="00634916"/>
    <w:rsid w:val="006374D9"/>
    <w:rsid w:val="00644E48"/>
    <w:rsid w:val="00647299"/>
    <w:rsid w:val="006A55B6"/>
    <w:rsid w:val="006B0101"/>
    <w:rsid w:val="006B3B09"/>
    <w:rsid w:val="006B7A54"/>
    <w:rsid w:val="006D6794"/>
    <w:rsid w:val="006E5467"/>
    <w:rsid w:val="006E5A42"/>
    <w:rsid w:val="006F3EC7"/>
    <w:rsid w:val="00704D03"/>
    <w:rsid w:val="00710C79"/>
    <w:rsid w:val="007141CB"/>
    <w:rsid w:val="00731426"/>
    <w:rsid w:val="007402ED"/>
    <w:rsid w:val="007417C9"/>
    <w:rsid w:val="007835F9"/>
    <w:rsid w:val="00792B12"/>
    <w:rsid w:val="007947C5"/>
    <w:rsid w:val="007A43C2"/>
    <w:rsid w:val="007B04AE"/>
    <w:rsid w:val="007D402C"/>
    <w:rsid w:val="007E0C3C"/>
    <w:rsid w:val="007E41BA"/>
    <w:rsid w:val="007E574E"/>
    <w:rsid w:val="0080627A"/>
    <w:rsid w:val="00807784"/>
    <w:rsid w:val="00811374"/>
    <w:rsid w:val="0082667B"/>
    <w:rsid w:val="008450B9"/>
    <w:rsid w:val="00856FED"/>
    <w:rsid w:val="00865DFC"/>
    <w:rsid w:val="00875A3F"/>
    <w:rsid w:val="008A3EC5"/>
    <w:rsid w:val="008B3D60"/>
    <w:rsid w:val="008D10CE"/>
    <w:rsid w:val="008D401F"/>
    <w:rsid w:val="008E2619"/>
    <w:rsid w:val="008F5373"/>
    <w:rsid w:val="008F58EF"/>
    <w:rsid w:val="009011B7"/>
    <w:rsid w:val="009024C6"/>
    <w:rsid w:val="0090618A"/>
    <w:rsid w:val="00914413"/>
    <w:rsid w:val="00925DA1"/>
    <w:rsid w:val="009269F8"/>
    <w:rsid w:val="00930560"/>
    <w:rsid w:val="00987F48"/>
    <w:rsid w:val="009A7E99"/>
    <w:rsid w:val="009B13CC"/>
    <w:rsid w:val="009D6337"/>
    <w:rsid w:val="009F7191"/>
    <w:rsid w:val="009F7A9E"/>
    <w:rsid w:val="00A058E3"/>
    <w:rsid w:val="00A26573"/>
    <w:rsid w:val="00A52188"/>
    <w:rsid w:val="00A527FE"/>
    <w:rsid w:val="00A64DE9"/>
    <w:rsid w:val="00A71F5A"/>
    <w:rsid w:val="00A77FF3"/>
    <w:rsid w:val="00A84594"/>
    <w:rsid w:val="00A94ECD"/>
    <w:rsid w:val="00AA65CE"/>
    <w:rsid w:val="00AD4909"/>
    <w:rsid w:val="00AE66AF"/>
    <w:rsid w:val="00AF10CE"/>
    <w:rsid w:val="00AF446A"/>
    <w:rsid w:val="00B0234C"/>
    <w:rsid w:val="00B264F5"/>
    <w:rsid w:val="00B3220D"/>
    <w:rsid w:val="00B327F0"/>
    <w:rsid w:val="00B36F7F"/>
    <w:rsid w:val="00B539D2"/>
    <w:rsid w:val="00B547AC"/>
    <w:rsid w:val="00B74F84"/>
    <w:rsid w:val="00B939CE"/>
    <w:rsid w:val="00BA2660"/>
    <w:rsid w:val="00BA5279"/>
    <w:rsid w:val="00BB7828"/>
    <w:rsid w:val="00BD5DC5"/>
    <w:rsid w:val="00BE09DB"/>
    <w:rsid w:val="00BE3D88"/>
    <w:rsid w:val="00BE63BF"/>
    <w:rsid w:val="00C32061"/>
    <w:rsid w:val="00C34BAB"/>
    <w:rsid w:val="00C449BB"/>
    <w:rsid w:val="00C574F9"/>
    <w:rsid w:val="00C60666"/>
    <w:rsid w:val="00C64967"/>
    <w:rsid w:val="00C65EFF"/>
    <w:rsid w:val="00C73742"/>
    <w:rsid w:val="00C77A88"/>
    <w:rsid w:val="00C93D03"/>
    <w:rsid w:val="00CA55F7"/>
    <w:rsid w:val="00CB3593"/>
    <w:rsid w:val="00CD55E9"/>
    <w:rsid w:val="00CD6F0E"/>
    <w:rsid w:val="00CF0191"/>
    <w:rsid w:val="00CF15C4"/>
    <w:rsid w:val="00D05C7F"/>
    <w:rsid w:val="00D06D38"/>
    <w:rsid w:val="00D166EC"/>
    <w:rsid w:val="00D425A2"/>
    <w:rsid w:val="00D4499D"/>
    <w:rsid w:val="00D46095"/>
    <w:rsid w:val="00D50336"/>
    <w:rsid w:val="00D53B1D"/>
    <w:rsid w:val="00D57777"/>
    <w:rsid w:val="00D65FB2"/>
    <w:rsid w:val="00D729C0"/>
    <w:rsid w:val="00D738CE"/>
    <w:rsid w:val="00DB4BB4"/>
    <w:rsid w:val="00DC0FE2"/>
    <w:rsid w:val="00DD0252"/>
    <w:rsid w:val="00DD0890"/>
    <w:rsid w:val="00DE20FA"/>
    <w:rsid w:val="00DE5A0D"/>
    <w:rsid w:val="00DF3A0C"/>
    <w:rsid w:val="00E04F9A"/>
    <w:rsid w:val="00E12364"/>
    <w:rsid w:val="00E40411"/>
    <w:rsid w:val="00E457AA"/>
    <w:rsid w:val="00E54BD9"/>
    <w:rsid w:val="00E557FB"/>
    <w:rsid w:val="00E732AA"/>
    <w:rsid w:val="00E83EF8"/>
    <w:rsid w:val="00EA4E2C"/>
    <w:rsid w:val="00EA785C"/>
    <w:rsid w:val="00EC2A0D"/>
    <w:rsid w:val="00F10844"/>
    <w:rsid w:val="00F23676"/>
    <w:rsid w:val="00F277BA"/>
    <w:rsid w:val="00F40A9B"/>
    <w:rsid w:val="00F42D72"/>
    <w:rsid w:val="00F449A5"/>
    <w:rsid w:val="00F47EE8"/>
    <w:rsid w:val="00F9053D"/>
    <w:rsid w:val="00FC0E5B"/>
    <w:rsid w:val="00FC2A09"/>
    <w:rsid w:val="00FD5608"/>
    <w:rsid w:val="00FD56AE"/>
    <w:rsid w:val="00FF40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8E638"/>
  <w15:docId w15:val="{1B939D43-71DF-4447-AD87-9A90303D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D89"/>
    <w:pPr>
      <w:spacing w:after="280"/>
    </w:pPr>
    <w:rPr>
      <w:sz w:val="20"/>
    </w:rPr>
  </w:style>
  <w:style w:type="paragraph" w:styleId="Heading1">
    <w:name w:val="heading 1"/>
    <w:basedOn w:val="Normal"/>
    <w:next w:val="Normal"/>
    <w:link w:val="Heading1Char"/>
    <w:uiPriority w:val="9"/>
    <w:qFormat/>
    <w:rsid w:val="00B939CE"/>
    <w:pPr>
      <w:keepNext/>
      <w:keepLines/>
      <w:spacing w:before="480" w:after="0" w:line="240" w:lineRule="auto"/>
      <w:contextualSpacing/>
      <w:outlineLvl w:val="0"/>
    </w:pPr>
    <w:rPr>
      <w:rFonts w:asciiTheme="majorHAnsi" w:eastAsiaTheme="majorEastAsia" w:hAnsiTheme="majorHAnsi" w:cstheme="majorBidi"/>
      <w:b/>
      <w:bCs/>
      <w:color w:val="779B2B" w:themeColor="text2"/>
      <w:sz w:val="52"/>
      <w:szCs w:val="28"/>
    </w:rPr>
  </w:style>
  <w:style w:type="paragraph" w:styleId="Heading2">
    <w:name w:val="heading 2"/>
    <w:basedOn w:val="Normal"/>
    <w:next w:val="Normal"/>
    <w:link w:val="Heading2Char"/>
    <w:uiPriority w:val="9"/>
    <w:unhideWhenUsed/>
    <w:qFormat/>
    <w:rsid w:val="00B939CE"/>
    <w:pPr>
      <w:keepNext/>
      <w:keepLines/>
      <w:spacing w:after="240" w:line="240" w:lineRule="auto"/>
      <w:contextualSpacing/>
      <w:outlineLvl w:val="1"/>
    </w:pPr>
    <w:rPr>
      <w:rFonts w:asciiTheme="majorHAnsi" w:eastAsiaTheme="majorEastAsia" w:hAnsiTheme="majorHAnsi" w:cstheme="majorBidi"/>
      <w:b/>
      <w:bCs/>
      <w:color w:val="1D1D1B" w:themeColor="text1"/>
      <w:sz w:val="28"/>
      <w:szCs w:val="26"/>
    </w:rPr>
  </w:style>
  <w:style w:type="paragraph" w:styleId="Heading3">
    <w:name w:val="heading 3"/>
    <w:basedOn w:val="Normal"/>
    <w:next w:val="Normal"/>
    <w:link w:val="Heading3Char"/>
    <w:uiPriority w:val="9"/>
    <w:unhideWhenUsed/>
    <w:qFormat/>
    <w:rsid w:val="009D6337"/>
    <w:pPr>
      <w:keepNext/>
      <w:keepLines/>
      <w:spacing w:after="240" w:line="240" w:lineRule="auto"/>
      <w:outlineLvl w:val="2"/>
    </w:pPr>
    <w:rPr>
      <w:rFonts w:asciiTheme="majorHAnsi" w:eastAsiaTheme="majorEastAsia" w:hAnsiTheme="majorHAnsi" w:cstheme="majorBidi"/>
      <w:b/>
      <w:bCs/>
      <w:color w:val="779B2B" w:themeColor="text2"/>
      <w:sz w:val="24"/>
    </w:rPr>
  </w:style>
  <w:style w:type="paragraph" w:styleId="Heading4">
    <w:name w:val="heading 4"/>
    <w:basedOn w:val="Normal"/>
    <w:next w:val="Normal"/>
    <w:link w:val="Heading4Char"/>
    <w:uiPriority w:val="9"/>
    <w:semiHidden/>
    <w:unhideWhenUsed/>
    <w:rsid w:val="00004D89"/>
    <w:pPr>
      <w:keepNext/>
      <w:keepLines/>
      <w:spacing w:before="200" w:after="0"/>
      <w:outlineLvl w:val="3"/>
    </w:pPr>
    <w:rPr>
      <w:rFonts w:asciiTheme="majorHAnsi" w:eastAsiaTheme="majorEastAsia" w:hAnsiTheme="majorHAnsi" w:cstheme="majorBidi"/>
      <w:b/>
      <w:bCs/>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E246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4D89"/>
    <w:rPr>
      <w:sz w:val="20"/>
    </w:rPr>
  </w:style>
  <w:style w:type="paragraph" w:styleId="Footer">
    <w:name w:val="footer"/>
    <w:basedOn w:val="Normal"/>
    <w:link w:val="FooterChar"/>
    <w:uiPriority w:val="99"/>
    <w:semiHidden/>
    <w:rsid w:val="005E246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04D89"/>
    <w:rPr>
      <w:sz w:val="20"/>
    </w:rPr>
  </w:style>
  <w:style w:type="paragraph" w:styleId="BalloonText">
    <w:name w:val="Balloon Text"/>
    <w:basedOn w:val="Normal"/>
    <w:link w:val="BalloonTextChar"/>
    <w:uiPriority w:val="99"/>
    <w:semiHidden/>
    <w:unhideWhenUsed/>
    <w:rsid w:val="005E2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46B"/>
    <w:rPr>
      <w:rFonts w:ascii="Tahoma" w:hAnsi="Tahoma" w:cs="Tahoma"/>
      <w:sz w:val="16"/>
      <w:szCs w:val="16"/>
    </w:rPr>
  </w:style>
  <w:style w:type="character" w:customStyle="1" w:styleId="Heading1Char">
    <w:name w:val="Heading 1 Char"/>
    <w:basedOn w:val="DefaultParagraphFont"/>
    <w:link w:val="Heading1"/>
    <w:uiPriority w:val="9"/>
    <w:rsid w:val="00B939CE"/>
    <w:rPr>
      <w:rFonts w:asciiTheme="majorHAnsi" w:eastAsiaTheme="majorEastAsia" w:hAnsiTheme="majorHAnsi" w:cstheme="majorBidi"/>
      <w:b/>
      <w:bCs/>
      <w:color w:val="779B2B" w:themeColor="text2"/>
      <w:sz w:val="52"/>
      <w:szCs w:val="28"/>
    </w:rPr>
  </w:style>
  <w:style w:type="character" w:customStyle="1" w:styleId="Heading2Char">
    <w:name w:val="Heading 2 Char"/>
    <w:basedOn w:val="DefaultParagraphFont"/>
    <w:link w:val="Heading2"/>
    <w:uiPriority w:val="9"/>
    <w:rsid w:val="00B939CE"/>
    <w:rPr>
      <w:rFonts w:asciiTheme="majorHAnsi" w:eastAsiaTheme="majorEastAsia" w:hAnsiTheme="majorHAnsi" w:cstheme="majorBidi"/>
      <w:b/>
      <w:bCs/>
      <w:color w:val="1D1D1B" w:themeColor="text1"/>
      <w:sz w:val="28"/>
      <w:szCs w:val="26"/>
    </w:rPr>
  </w:style>
  <w:style w:type="character" w:customStyle="1" w:styleId="Heading3Char">
    <w:name w:val="Heading 3 Char"/>
    <w:basedOn w:val="DefaultParagraphFont"/>
    <w:link w:val="Heading3"/>
    <w:uiPriority w:val="9"/>
    <w:rsid w:val="009D6337"/>
    <w:rPr>
      <w:rFonts w:asciiTheme="majorHAnsi" w:eastAsiaTheme="majorEastAsia" w:hAnsiTheme="majorHAnsi" w:cstheme="majorBidi"/>
      <w:b/>
      <w:bCs/>
      <w:color w:val="779B2B" w:themeColor="text2"/>
      <w:sz w:val="24"/>
    </w:rPr>
  </w:style>
  <w:style w:type="character" w:styleId="Strong">
    <w:name w:val="Strong"/>
    <w:basedOn w:val="DefaultParagraphFont"/>
    <w:uiPriority w:val="22"/>
    <w:rsid w:val="005E246B"/>
    <w:rPr>
      <w:b/>
      <w:bCs/>
    </w:rPr>
  </w:style>
  <w:style w:type="table" w:styleId="TableGrid">
    <w:name w:val="Table Grid"/>
    <w:basedOn w:val="TableNormal"/>
    <w:uiPriority w:val="59"/>
    <w:rsid w:val="005E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next w:val="Normal"/>
    <w:uiPriority w:val="2"/>
    <w:qFormat/>
    <w:rsid w:val="009D6337"/>
    <w:pPr>
      <w:spacing w:after="600"/>
    </w:pPr>
    <w:rPr>
      <w:rFonts w:asciiTheme="majorHAnsi" w:eastAsiaTheme="majorEastAsia" w:hAnsiTheme="majorHAnsi" w:cstheme="majorBidi"/>
      <w:b/>
      <w:bCs/>
      <w:color w:val="779B2B" w:themeColor="accent1"/>
      <w:sz w:val="24"/>
      <w:lang w:val="en-US"/>
    </w:rPr>
  </w:style>
  <w:style w:type="paragraph" w:styleId="ListParagraph">
    <w:name w:val="List Paragraph"/>
    <w:basedOn w:val="Normal"/>
    <w:uiPriority w:val="34"/>
    <w:unhideWhenUsed/>
    <w:qFormat/>
    <w:rsid w:val="00B939CE"/>
    <w:pPr>
      <w:ind w:left="720"/>
      <w:contextualSpacing/>
    </w:pPr>
  </w:style>
  <w:style w:type="paragraph" w:customStyle="1" w:styleId="CallOut">
    <w:name w:val="Call Out"/>
    <w:basedOn w:val="Normal"/>
    <w:next w:val="Normal"/>
    <w:uiPriority w:val="15"/>
    <w:qFormat/>
    <w:rsid w:val="00004D89"/>
    <w:pPr>
      <w:pBdr>
        <w:top w:val="single" w:sz="48" w:space="7" w:color="779B2B" w:themeColor="text2"/>
        <w:left w:val="single" w:sz="48" w:space="7" w:color="779B2B" w:themeColor="text2"/>
        <w:bottom w:val="single" w:sz="48" w:space="7" w:color="779B2B" w:themeColor="text2"/>
        <w:right w:val="single" w:sz="48" w:space="7" w:color="779B2B" w:themeColor="text2"/>
      </w:pBdr>
      <w:shd w:val="clear" w:color="auto" w:fill="779B2B" w:themeFill="text2"/>
      <w:ind w:left="284" w:right="284"/>
    </w:pPr>
    <w:rPr>
      <w:b/>
      <w:color w:val="FFFFFF" w:themeColor="background1"/>
      <w:lang w:val="en-US"/>
    </w:rPr>
  </w:style>
  <w:style w:type="character" w:customStyle="1" w:styleId="Heading4Char">
    <w:name w:val="Heading 4 Char"/>
    <w:basedOn w:val="DefaultParagraphFont"/>
    <w:link w:val="Heading4"/>
    <w:uiPriority w:val="9"/>
    <w:semiHidden/>
    <w:rsid w:val="00004D89"/>
    <w:rPr>
      <w:rFonts w:asciiTheme="majorHAnsi" w:eastAsiaTheme="majorEastAsia" w:hAnsiTheme="majorHAnsi" w:cstheme="majorBidi"/>
      <w:b/>
      <w:bCs/>
      <w:iCs/>
    </w:rPr>
  </w:style>
  <w:style w:type="paragraph" w:styleId="Quote">
    <w:name w:val="Quote"/>
    <w:basedOn w:val="Normal"/>
    <w:next w:val="Normal"/>
    <w:link w:val="QuoteChar"/>
    <w:uiPriority w:val="29"/>
    <w:qFormat/>
    <w:rsid w:val="009D6337"/>
    <w:rPr>
      <w:b/>
      <w:i/>
      <w:iCs/>
      <w:color w:val="779B2B" w:themeColor="accent1"/>
    </w:rPr>
  </w:style>
  <w:style w:type="character" w:customStyle="1" w:styleId="QuoteChar">
    <w:name w:val="Quote Char"/>
    <w:basedOn w:val="DefaultParagraphFont"/>
    <w:link w:val="Quote"/>
    <w:uiPriority w:val="29"/>
    <w:rsid w:val="009D6337"/>
    <w:rPr>
      <w:b/>
      <w:i/>
      <w:iCs/>
      <w:color w:val="779B2B" w:themeColor="accent1"/>
      <w:sz w:val="20"/>
    </w:rPr>
  </w:style>
  <w:style w:type="character" w:styleId="Hyperlink">
    <w:name w:val="Hyperlink"/>
    <w:basedOn w:val="DefaultParagraphFont"/>
    <w:uiPriority w:val="99"/>
    <w:unhideWhenUsed/>
    <w:rsid w:val="00F23676"/>
    <w:rPr>
      <w:color w:val="0000FF" w:themeColor="hyperlink"/>
      <w:u w:val="single"/>
    </w:rPr>
  </w:style>
  <w:style w:type="character" w:styleId="UnresolvedMention">
    <w:name w:val="Unresolved Mention"/>
    <w:basedOn w:val="DefaultParagraphFont"/>
    <w:uiPriority w:val="99"/>
    <w:semiHidden/>
    <w:unhideWhenUsed/>
    <w:rsid w:val="00F23676"/>
    <w:rPr>
      <w:color w:val="605E5C"/>
      <w:shd w:val="clear" w:color="auto" w:fill="E1DFDD"/>
    </w:rPr>
  </w:style>
  <w:style w:type="character" w:styleId="FollowedHyperlink">
    <w:name w:val="FollowedHyperlink"/>
    <w:basedOn w:val="DefaultParagraphFont"/>
    <w:uiPriority w:val="99"/>
    <w:semiHidden/>
    <w:unhideWhenUsed/>
    <w:rsid w:val="009269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cebook.com/healthiertogetherNENC" TargetMode="External"/><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image" Target="media/image13.png"/><Relationship Id="rId21" Type="http://schemas.openxmlformats.org/officeDocument/2006/relationships/hyperlink" Target="https://www.nenc-healthiertogether.nhs.uk/parentscarers/worried-your-baby-unwell-under-3-months" TargetMode="External"/><Relationship Id="rId34" Type="http://schemas.openxmlformats.org/officeDocument/2006/relationships/image" Target="media/image11.png"/><Relationship Id="rId42" Type="http://schemas.openxmlformats.org/officeDocument/2006/relationships/footer" Target="footer1.xml"/><Relationship Id="rId7" Type="http://schemas.openxmlformats.org/officeDocument/2006/relationships/hyperlink" Target="https://www.nenc-healthiertogether.nhs.uk/parentscarers/worried-your-child-unwell/child-unwell-ok-go-nurseryschool"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www.nenc-healthiertogether.nhs.uk/resources/download-healthier-together-mobile-appli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cebook.com/healthiertogetherNENC" TargetMode="External"/><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hyperlink" Target="https://www.nenc-healthiertogether.nhs.uk/resources/promotional-material" TargetMode="External"/><Relationship Id="rId40" Type="http://schemas.openxmlformats.org/officeDocument/2006/relationships/hyperlink" Target="mailto:england.northernchildnetwork@nhs.net"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enc-healthiertogether.nhs.uk/parentscarers/worried-your-child-unwell/child-unwell-ok-go-nurseryschool" TargetMode="External"/><Relationship Id="rId23" Type="http://schemas.openxmlformats.org/officeDocument/2006/relationships/hyperlink" Target="https://www.nenc-healthiertogether.nhs.uk/parentscarers/worried-your-child-unwell" TargetMode="External"/><Relationship Id="rId28" Type="http://schemas.openxmlformats.org/officeDocument/2006/relationships/image" Target="media/image8.jpeg"/><Relationship Id="rId36" Type="http://schemas.openxmlformats.org/officeDocument/2006/relationships/hyperlink" Target="mailto:england.northernchildnetwork@nhs.net" TargetMode="External"/><Relationship Id="rId10" Type="http://schemas.openxmlformats.org/officeDocument/2006/relationships/hyperlink" Target="http://www.nenc-healthiertogether.nhs.uk/" TargetMode="External"/><Relationship Id="rId19" Type="http://schemas.openxmlformats.org/officeDocument/2006/relationships/hyperlink" Target="https://www.nenc-healthiertogether.nhs.uk/" TargetMode="External"/><Relationship Id="rId31" Type="http://schemas.openxmlformats.org/officeDocument/2006/relationships/hyperlink" Target="https://www.nenc-healthiertogether.nhs.uk/parentscarers/worried-about-daily-life/stay-warm-and-well-this-winter-support"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play.google.com/store/apps/details?id=com.cenigma.healthiertogether&amp;pli=1" TargetMode="Externa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hyperlink" Target="https://www.nenc-healthiertogether.nhs.uk/health-for-young-people" TargetMode="External"/><Relationship Id="rId30" Type="http://schemas.openxmlformats.org/officeDocument/2006/relationships/image" Target="media/image9.jpeg"/><Relationship Id="rId35" Type="http://schemas.openxmlformats.org/officeDocument/2006/relationships/hyperlink" Target="https://www.nenc-healthiertogether.nhs.uk/resources/promotional-material" TargetMode="External"/><Relationship Id="rId43" Type="http://schemas.openxmlformats.org/officeDocument/2006/relationships/header" Target="header2.xml"/><Relationship Id="rId8" Type="http://schemas.openxmlformats.org/officeDocument/2006/relationships/hyperlink" Target="https://apps.apple.com/gb/app/healthier-together/id1507487185" TargetMode="External"/><Relationship Id="rId3" Type="http://schemas.openxmlformats.org/officeDocument/2006/relationships/settings" Target="settings.xml"/><Relationship Id="rId12" Type="http://schemas.openxmlformats.org/officeDocument/2006/relationships/hyperlink" Target="file:///C:\Users\LauraCassidy\AppData\Local\Microsoft\Windows\INetCache\Content.Outlook\F2K8NEXC\@HT_NENC" TargetMode="External"/><Relationship Id="rId17" Type="http://schemas.openxmlformats.org/officeDocument/2006/relationships/hyperlink" Target="https://www.nenc-healthiertogether.nhs.uk/resources/download-healthier-together-mobile-application" TargetMode="External"/><Relationship Id="rId25" Type="http://schemas.openxmlformats.org/officeDocument/2006/relationships/hyperlink" Target="https://www.nenc-healthiertogether.nhs.uk/parentscarers/keeping-your-child-safe" TargetMode="External"/><Relationship Id="rId33" Type="http://schemas.openxmlformats.org/officeDocument/2006/relationships/hyperlink" Target="https://www.nenc-healthiertogether.nhs.uk/application/files/9316/4803/9033/LOB_Clickable_version.pdf" TargetMode="Externa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NENC - CHWN">
      <a:dk1>
        <a:srgbClr val="1D1D1B"/>
      </a:dk1>
      <a:lt1>
        <a:sysClr val="window" lastClr="FFFFFF"/>
      </a:lt1>
      <a:dk2>
        <a:srgbClr val="779B2B"/>
      </a:dk2>
      <a:lt2>
        <a:srgbClr val="FFFFFF"/>
      </a:lt2>
      <a:accent1>
        <a:srgbClr val="779B2B"/>
      </a:accent1>
      <a:accent2>
        <a:srgbClr val="C0504D"/>
      </a:accent2>
      <a:accent3>
        <a:srgbClr val="7965A2"/>
      </a:accent3>
      <a:accent4>
        <a:srgbClr val="9BBB59"/>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1250</Words>
  <Characters>9520</Characters>
  <Application>Microsoft Office Word</Application>
  <DocSecurity>4</DocSecurity>
  <Lines>79</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IEUser</dc:creator>
  <cp:lastModifiedBy>Anne Jones</cp:lastModifiedBy>
  <cp:revision>2</cp:revision>
  <dcterms:created xsi:type="dcterms:W3CDTF">2023-10-19T13:23:00Z</dcterms:created>
  <dcterms:modified xsi:type="dcterms:W3CDTF">2023-10-19T13:23:00Z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ba052ed59311a898676207c184a0c16dde70e68adbd8cdde8ef46289006fd5f0</vt:lpwstr>
  </property>
</Properties>
</file>